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B6B" w:rsidRDefault="000F4B6B" w:rsidP="000F4B6B">
      <w:pPr>
        <w:pStyle w:val="1"/>
        <w:ind w:left="0" w:right="1724"/>
        <w:jc w:val="center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</w:p>
    <w:p w:rsidR="000F4B6B" w:rsidRDefault="000F4B6B" w:rsidP="000F4B6B">
      <w:pPr>
        <w:pStyle w:val="a3"/>
        <w:spacing w:line="20" w:lineRule="exact"/>
        <w:ind w:left="9130"/>
        <w:rPr>
          <w:sz w:val="2"/>
        </w:rPr>
      </w:pPr>
    </w:p>
    <w:p w:rsidR="000F4B6B" w:rsidRDefault="000F4B6B" w:rsidP="000F4B6B">
      <w:pPr>
        <w:pStyle w:val="a3"/>
        <w:spacing w:before="7"/>
        <w:ind w:left="0"/>
        <w:rPr>
          <w:sz w:val="21"/>
        </w:rPr>
      </w:pPr>
    </w:p>
    <w:p w:rsidR="000F4B6B" w:rsidRDefault="000F4B6B" w:rsidP="000F4B6B">
      <w:pPr>
        <w:pStyle w:val="a3"/>
        <w:spacing w:before="1"/>
      </w:pPr>
      <w:r>
        <w:t>Во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27.07.2006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данных»,</w:t>
      </w:r>
    </w:p>
    <w:p w:rsidR="000F4B6B" w:rsidRDefault="000F4B6B" w:rsidP="000F4B6B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760"/>
        <w:gridCol w:w="440"/>
        <w:gridCol w:w="540"/>
        <w:gridCol w:w="1865"/>
        <w:gridCol w:w="4634"/>
        <w:gridCol w:w="1839"/>
      </w:tblGrid>
      <w:tr w:rsidR="000F4B6B" w:rsidTr="00787E71">
        <w:trPr>
          <w:trHeight w:val="300"/>
        </w:trPr>
        <w:tc>
          <w:tcPr>
            <w:tcW w:w="176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я,</w:t>
            </w:r>
          </w:p>
        </w:tc>
        <w:tc>
          <w:tcPr>
            <w:tcW w:w="4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61"/>
              <w:ind w:left="-15"/>
              <w:rPr>
                <w:sz w:val="14"/>
              </w:rPr>
            </w:pPr>
          </w:p>
        </w:tc>
        <w:tc>
          <w:tcPr>
            <w:tcW w:w="1839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420"/>
        </w:trPr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"/>
              <w:rPr>
                <w:sz w:val="18"/>
              </w:rPr>
            </w:pPr>
          </w:p>
          <w:p w:rsidR="000F4B6B" w:rsidRDefault="000F4B6B" w:rsidP="00787E7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паспорт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серия</w:t>
            </w:r>
            <w:proofErr w:type="spellEnd"/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top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"/>
              <w:rPr>
                <w:sz w:val="18"/>
              </w:rPr>
            </w:pPr>
          </w:p>
          <w:p w:rsidR="000F4B6B" w:rsidRDefault="000F4B6B" w:rsidP="00787E71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номер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Pr="000F4B6B" w:rsidRDefault="000F4B6B" w:rsidP="00787E71">
            <w:pPr>
              <w:pStyle w:val="TableParagraph"/>
              <w:spacing w:line="104" w:lineRule="exact"/>
              <w:ind w:left="2"/>
              <w:rPr>
                <w:sz w:val="10"/>
                <w:lang w:val="ru-RU"/>
              </w:rPr>
            </w:pPr>
            <w:r w:rsidRPr="000F4B6B">
              <w:rPr>
                <w:spacing w:val="-1"/>
                <w:sz w:val="10"/>
                <w:lang w:val="ru-RU"/>
              </w:rPr>
              <w:t>(фамилия,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pacing w:val="-1"/>
                <w:sz w:val="10"/>
                <w:lang w:val="ru-RU"/>
              </w:rPr>
              <w:t>имя,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pacing w:val="-1"/>
                <w:sz w:val="10"/>
                <w:lang w:val="ru-RU"/>
              </w:rPr>
              <w:t>отчество</w:t>
            </w:r>
            <w:r w:rsidRPr="000F4B6B">
              <w:rPr>
                <w:spacing w:val="-5"/>
                <w:sz w:val="10"/>
                <w:lang w:val="ru-RU"/>
              </w:rPr>
              <w:t xml:space="preserve"> </w:t>
            </w:r>
            <w:r w:rsidRPr="000F4B6B">
              <w:rPr>
                <w:sz w:val="10"/>
                <w:lang w:val="ru-RU"/>
              </w:rPr>
              <w:t>[при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z w:val="10"/>
                <w:lang w:val="ru-RU"/>
              </w:rPr>
              <w:t>наличии])</w:t>
            </w:r>
          </w:p>
          <w:p w:rsidR="000F4B6B" w:rsidRPr="000F4B6B" w:rsidRDefault="000F4B6B" w:rsidP="00787E71">
            <w:pPr>
              <w:pStyle w:val="TableParagraph"/>
              <w:spacing w:before="8"/>
              <w:rPr>
                <w:sz w:val="9"/>
                <w:lang w:val="ru-RU"/>
              </w:rPr>
            </w:pPr>
          </w:p>
          <w:p w:rsidR="000F4B6B" w:rsidRDefault="000F4B6B" w:rsidP="00787E71">
            <w:pPr>
              <w:pStyle w:val="TableParagraph"/>
              <w:tabs>
                <w:tab w:val="left" w:pos="3273"/>
              </w:tabs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выдачи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код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подразделения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220"/>
        </w:trPr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выдан</w:t>
            </w:r>
            <w:proofErr w:type="spellEnd"/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240"/>
        </w:trPr>
        <w:tc>
          <w:tcPr>
            <w:tcW w:w="1760" w:type="dxa"/>
            <w:tcBorders>
              <w:top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1"/>
              <w:rPr>
                <w:sz w:val="14"/>
              </w:rPr>
            </w:pPr>
            <w:proofErr w:type="spellStart"/>
            <w:r>
              <w:rPr>
                <w:sz w:val="14"/>
              </w:rPr>
              <w:t>адрес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места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жительства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F4B6B" w:rsidRDefault="000F4B6B" w:rsidP="000F4B6B">
      <w:pPr>
        <w:pStyle w:val="1"/>
        <w:spacing w:before="41" w:line="146" w:lineRule="exact"/>
        <w:ind w:right="1751"/>
        <w:jc w:val="center"/>
      </w:pPr>
      <w:r>
        <w:t>именуемый(-</w:t>
      </w:r>
      <w:proofErr w:type="spellStart"/>
      <w:r>
        <w:t>ая</w:t>
      </w:r>
      <w:proofErr w:type="spellEnd"/>
      <w:r>
        <w:t>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«субъект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данных»/«субъект»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действующий(-</w:t>
      </w:r>
      <w:proofErr w:type="spellStart"/>
      <w:r>
        <w:t>ая</w:t>
      </w:r>
      <w:proofErr w:type="spellEnd"/>
      <w:r>
        <w:t>)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имени</w:t>
      </w:r>
    </w:p>
    <w:p w:rsidR="000F4B6B" w:rsidRDefault="000F4B6B" w:rsidP="008D5607">
      <w:pPr>
        <w:ind w:left="100"/>
        <w:rPr>
          <w:sz w:val="14"/>
        </w:rPr>
      </w:pPr>
      <w:r>
        <w:rPr>
          <w:sz w:val="14"/>
        </w:rPr>
        <w:t xml:space="preserve">даю согласие на обработку моих персональных данных, а также персональных данных субъекта (далее также – ПД) </w:t>
      </w:r>
      <w:r>
        <w:rPr>
          <w:rFonts w:ascii="Arial" w:hAnsi="Arial"/>
          <w:b/>
          <w:sz w:val="14"/>
        </w:rPr>
        <w:t>Общество с ограниченной ответственностью</w:t>
      </w:r>
      <w:r>
        <w:rPr>
          <w:rFonts w:ascii="Arial" w:hAnsi="Arial"/>
          <w:b/>
          <w:spacing w:val="-36"/>
          <w:sz w:val="14"/>
        </w:rPr>
        <w:t xml:space="preserve"> </w:t>
      </w:r>
      <w:r w:rsidR="00D961C8" w:rsidRPr="00D961C8">
        <w:rPr>
          <w:rFonts w:ascii="Arial" w:hAnsi="Arial"/>
          <w:b/>
          <w:sz w:val="14"/>
        </w:rPr>
        <w:t xml:space="preserve">«Премиум Стандарт» </w:t>
      </w:r>
      <w:r>
        <w:rPr>
          <w:sz w:val="14"/>
        </w:rPr>
        <w:t>(далее</w:t>
      </w:r>
      <w:r>
        <w:rPr>
          <w:spacing w:val="-5"/>
          <w:sz w:val="14"/>
        </w:rPr>
        <w:t xml:space="preserve"> </w:t>
      </w:r>
      <w:r>
        <w:rPr>
          <w:sz w:val="14"/>
        </w:rPr>
        <w:t>–</w:t>
      </w:r>
      <w:r>
        <w:rPr>
          <w:spacing w:val="-5"/>
          <w:sz w:val="14"/>
        </w:rPr>
        <w:t xml:space="preserve"> </w:t>
      </w:r>
      <w:r>
        <w:rPr>
          <w:sz w:val="14"/>
        </w:rPr>
        <w:t>оператор),</w:t>
      </w:r>
      <w:r>
        <w:rPr>
          <w:spacing w:val="-6"/>
          <w:sz w:val="14"/>
        </w:rPr>
        <w:t xml:space="preserve"> </w:t>
      </w:r>
      <w:r>
        <w:rPr>
          <w:sz w:val="14"/>
        </w:rPr>
        <w:t>адрес</w:t>
      </w:r>
      <w:r>
        <w:rPr>
          <w:spacing w:val="-5"/>
          <w:sz w:val="14"/>
        </w:rPr>
        <w:t xml:space="preserve"> </w:t>
      </w:r>
      <w:r>
        <w:rPr>
          <w:sz w:val="14"/>
        </w:rPr>
        <w:t>юридического</w:t>
      </w:r>
      <w:r>
        <w:rPr>
          <w:spacing w:val="-5"/>
          <w:sz w:val="14"/>
        </w:rPr>
        <w:t xml:space="preserve"> </w:t>
      </w:r>
      <w:r>
        <w:rPr>
          <w:sz w:val="14"/>
        </w:rPr>
        <w:t>лица:</w:t>
      </w:r>
      <w:r>
        <w:rPr>
          <w:spacing w:val="-5"/>
          <w:sz w:val="14"/>
        </w:rPr>
        <w:t xml:space="preserve"> </w:t>
      </w:r>
      <w:r>
        <w:rPr>
          <w:sz w:val="14"/>
        </w:rPr>
        <w:t>РФ,</w:t>
      </w:r>
      <w:r>
        <w:rPr>
          <w:spacing w:val="-6"/>
          <w:sz w:val="14"/>
        </w:rPr>
        <w:t xml:space="preserve"> </w:t>
      </w:r>
      <w:r>
        <w:rPr>
          <w:sz w:val="14"/>
        </w:rPr>
        <w:t>680000,</w:t>
      </w:r>
      <w:r>
        <w:rPr>
          <w:spacing w:val="-5"/>
          <w:sz w:val="14"/>
        </w:rPr>
        <w:t xml:space="preserve"> </w:t>
      </w:r>
      <w:r>
        <w:rPr>
          <w:sz w:val="14"/>
        </w:rPr>
        <w:t>Хабаровский</w:t>
      </w:r>
      <w:r>
        <w:rPr>
          <w:spacing w:val="-6"/>
          <w:sz w:val="14"/>
        </w:rPr>
        <w:t xml:space="preserve"> </w:t>
      </w:r>
      <w:r>
        <w:rPr>
          <w:sz w:val="14"/>
        </w:rPr>
        <w:t>край,</w:t>
      </w:r>
      <w:r>
        <w:rPr>
          <w:spacing w:val="-5"/>
          <w:sz w:val="14"/>
        </w:rPr>
        <w:t xml:space="preserve"> </w:t>
      </w:r>
      <w:r>
        <w:rPr>
          <w:sz w:val="14"/>
        </w:rPr>
        <w:t>г.</w:t>
      </w:r>
      <w:r>
        <w:rPr>
          <w:spacing w:val="-6"/>
          <w:sz w:val="14"/>
        </w:rPr>
        <w:t xml:space="preserve"> </w:t>
      </w:r>
      <w:r>
        <w:rPr>
          <w:sz w:val="14"/>
        </w:rPr>
        <w:t>Хабаровск,</w:t>
      </w:r>
      <w:r>
        <w:rPr>
          <w:spacing w:val="-5"/>
          <w:sz w:val="14"/>
        </w:rPr>
        <w:t xml:space="preserve"> </w:t>
      </w:r>
      <w:r>
        <w:rPr>
          <w:sz w:val="14"/>
        </w:rPr>
        <w:t>ул.</w:t>
      </w:r>
      <w:r>
        <w:rPr>
          <w:spacing w:val="-5"/>
          <w:sz w:val="14"/>
        </w:rPr>
        <w:t xml:space="preserve"> </w:t>
      </w:r>
      <w:r>
        <w:rPr>
          <w:sz w:val="14"/>
        </w:rPr>
        <w:t>Запарина,</w:t>
      </w:r>
      <w:r>
        <w:rPr>
          <w:spacing w:val="-4"/>
          <w:sz w:val="14"/>
        </w:rPr>
        <w:t xml:space="preserve"> </w:t>
      </w:r>
      <w:r>
        <w:rPr>
          <w:sz w:val="14"/>
        </w:rPr>
        <w:t>дом</w:t>
      </w:r>
      <w:r>
        <w:rPr>
          <w:spacing w:val="-6"/>
          <w:sz w:val="14"/>
        </w:rPr>
        <w:t xml:space="preserve"> </w:t>
      </w:r>
      <w:r>
        <w:rPr>
          <w:sz w:val="14"/>
        </w:rPr>
        <w:t>90</w:t>
      </w:r>
      <w:r>
        <w:rPr>
          <w:spacing w:val="-5"/>
          <w:sz w:val="14"/>
        </w:rPr>
        <w:t xml:space="preserve"> </w:t>
      </w:r>
      <w:r>
        <w:rPr>
          <w:sz w:val="14"/>
        </w:rPr>
        <w:t>,</w:t>
      </w:r>
      <w:r>
        <w:rPr>
          <w:spacing w:val="-6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целях:</w:t>
      </w:r>
    </w:p>
    <w:p w:rsidR="000F4B6B" w:rsidRDefault="00956C85" w:rsidP="008D5607">
      <w:pPr>
        <w:pStyle w:val="a3"/>
        <w:ind w:left="0"/>
      </w:pPr>
      <w:r>
        <w:t xml:space="preserve">- </w:t>
      </w:r>
      <w:r w:rsidRPr="00956C85">
        <w:t>оказания мне медицинских услуг</w:t>
      </w:r>
      <w:r w:rsidR="008D5607">
        <w:t xml:space="preserve"> (как перечисленных в смехах, так и тех, </w:t>
      </w:r>
      <w:proofErr w:type="spellStart"/>
      <w:r w:rsidR="008D5607">
        <w:t>котороые</w:t>
      </w:r>
      <w:proofErr w:type="spellEnd"/>
      <w:r w:rsidR="008D5607">
        <w:t xml:space="preserve"> мне могут быть оказаны в будущем)</w:t>
      </w:r>
      <w:r w:rsidR="002A765A">
        <w:t>;</w:t>
      </w:r>
    </w:p>
    <w:p w:rsidR="005F16C2" w:rsidRPr="005F16C2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>обеспечения возможности моего участия в мотивационных программах/программах лояльности,</w:t>
      </w:r>
      <w:r w:rsidR="00956C85" w:rsidRPr="00956C85">
        <w:t xml:space="preserve"> </w:t>
      </w:r>
      <w:r w:rsidR="00956C85" w:rsidRPr="00956C85">
        <w:rPr>
          <w:sz w:val="14"/>
        </w:rPr>
        <w:t>в рекламных акциях и иных маркетинговых мероприятиях</w:t>
      </w:r>
      <w:r w:rsidRPr="005F16C2">
        <w:rPr>
          <w:sz w:val="14"/>
        </w:rPr>
        <w:t xml:space="preserve"> проводимых Оператором и его партнерами;</w:t>
      </w:r>
    </w:p>
    <w:p w:rsidR="005E7A5E" w:rsidRDefault="005E7A5E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E7A5E">
        <w:rPr>
          <w:sz w:val="14"/>
        </w:rPr>
        <w:t>-</w:t>
      </w:r>
      <w:r>
        <w:rPr>
          <w:sz w:val="14"/>
        </w:rPr>
        <w:t>получения мною информации</w:t>
      </w:r>
      <w:r w:rsidRPr="005E7A5E">
        <w:rPr>
          <w:sz w:val="14"/>
        </w:rPr>
        <w:t xml:space="preserve"> об услугах/товарах, предлагаемых оператором и/или его партнерами, рекламы поименованных услуг/товаров, в том числе с применением методов </w:t>
      </w:r>
      <w:proofErr w:type="spellStart"/>
      <w:r w:rsidRPr="005E7A5E">
        <w:rPr>
          <w:sz w:val="14"/>
        </w:rPr>
        <w:t>таргетинга</w:t>
      </w:r>
      <w:proofErr w:type="spellEnd"/>
      <w:r w:rsidRPr="005E7A5E">
        <w:rPr>
          <w:sz w:val="14"/>
        </w:rPr>
        <w:t xml:space="preserve"> и </w:t>
      </w:r>
      <w:proofErr w:type="spellStart"/>
      <w:r w:rsidRPr="005E7A5E">
        <w:rPr>
          <w:sz w:val="14"/>
        </w:rPr>
        <w:t>профайлинга</w:t>
      </w:r>
      <w:proofErr w:type="spellEnd"/>
      <w:r w:rsidR="002A765A">
        <w:rPr>
          <w:sz w:val="14"/>
        </w:rPr>
        <w:t>;</w:t>
      </w:r>
    </w:p>
    <w:p w:rsidR="005F16C2" w:rsidRPr="005F16C2" w:rsidRDefault="005E7A5E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>
        <w:rPr>
          <w:sz w:val="14"/>
        </w:rPr>
        <w:t>-</w:t>
      </w:r>
      <w:r w:rsidR="005F16C2" w:rsidRPr="005F16C2">
        <w:rPr>
          <w:sz w:val="14"/>
        </w:rPr>
        <w:t xml:space="preserve">возможности получение консультации по интересующим </w:t>
      </w:r>
      <w:r w:rsidR="00956C85">
        <w:rPr>
          <w:sz w:val="14"/>
        </w:rPr>
        <w:t xml:space="preserve">меня </w:t>
      </w:r>
      <w:r w:rsidR="005F16C2" w:rsidRPr="005F16C2">
        <w:rPr>
          <w:sz w:val="14"/>
        </w:rPr>
        <w:t>услугам, в том числе посредством направления ответа по электронной почте и(или) телефону, включая звонки и смс-сообщения;</w:t>
      </w:r>
    </w:p>
    <w:p w:rsidR="005F16C2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>возможности выдачи призов и выполнения функций налогового агента в соответствии с требованиями действующего законодательства РФ о налогах и сборах;</w:t>
      </w:r>
    </w:p>
    <w:p w:rsidR="005F16C2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 xml:space="preserve"> для идентификации меня, как Участника мотивационной программы/программы лояльности/маркетинговой акции, зарегистрированного на Сайте;</w:t>
      </w:r>
    </w:p>
    <w:p w:rsidR="005E7A5E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 xml:space="preserve"> для установления со мной связи, включая направление уведомлений, запросов, </w:t>
      </w:r>
      <w:r w:rsidR="005E7A5E">
        <w:rPr>
          <w:sz w:val="14"/>
        </w:rPr>
        <w:t>приглашений для участия</w:t>
      </w:r>
      <w:r w:rsidR="005E7A5E" w:rsidRPr="005E7A5E">
        <w:t xml:space="preserve"> </w:t>
      </w:r>
      <w:r w:rsidR="005E7A5E" w:rsidRPr="005E7A5E">
        <w:rPr>
          <w:sz w:val="14"/>
        </w:rPr>
        <w:t>в клинических исследованиях лекарственных препаратов;</w:t>
      </w:r>
    </w:p>
    <w:p w:rsidR="005F16C2" w:rsidRPr="005F16C2" w:rsidRDefault="005E7A5E" w:rsidP="008D5607">
      <w:pPr>
        <w:tabs>
          <w:tab w:val="left" w:pos="189"/>
        </w:tabs>
        <w:ind w:right="156"/>
        <w:rPr>
          <w:sz w:val="14"/>
        </w:rPr>
      </w:pPr>
      <w:r>
        <w:rPr>
          <w:sz w:val="14"/>
        </w:rPr>
        <w:t>для участия в</w:t>
      </w:r>
      <w:r w:rsidRPr="005E7A5E">
        <w:rPr>
          <w:sz w:val="14"/>
        </w:rPr>
        <w:t xml:space="preserve">  маркетинговых исследованиях</w:t>
      </w:r>
      <w:r>
        <w:rPr>
          <w:sz w:val="14"/>
        </w:rPr>
        <w:t>.</w:t>
      </w:r>
    </w:p>
    <w:p w:rsidR="000F4B6B" w:rsidRDefault="000F4B6B" w:rsidP="008D5607">
      <w:pPr>
        <w:pStyle w:val="a3"/>
      </w:pPr>
      <w:r>
        <w:t>Перечень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оператору:</w:t>
      </w:r>
    </w:p>
    <w:p w:rsidR="000F4B6B" w:rsidRDefault="005E7A5E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rPr>
          <w:sz w:val="14"/>
        </w:rPr>
      </w:pPr>
      <w:r w:rsidRPr="005E7A5E">
        <w:rPr>
          <w:sz w:val="14"/>
        </w:rPr>
        <w:t>сведения о состоянии моего здоровья</w:t>
      </w:r>
      <w:r>
        <w:rPr>
          <w:sz w:val="14"/>
        </w:rPr>
        <w:t xml:space="preserve"> (здоровье субъекта)</w:t>
      </w:r>
      <w:r w:rsidRPr="005E7A5E">
        <w:rPr>
          <w:sz w:val="14"/>
        </w:rPr>
        <w:t>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</w:t>
      </w:r>
      <w:r w:rsidR="000F4B6B">
        <w:rPr>
          <w:sz w:val="14"/>
        </w:rPr>
        <w:t>);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216"/>
        </w:tabs>
        <w:spacing w:line="240" w:lineRule="auto"/>
        <w:ind w:right="115" w:firstLine="0"/>
        <w:rPr>
          <w:sz w:val="14"/>
        </w:rPr>
      </w:pPr>
      <w:r>
        <w:rPr>
          <w:sz w:val="14"/>
        </w:rPr>
        <w:t>сведения,</w:t>
      </w:r>
      <w:r>
        <w:rPr>
          <w:spacing w:val="35"/>
          <w:sz w:val="14"/>
        </w:rPr>
        <w:t xml:space="preserve"> </w:t>
      </w:r>
      <w:r>
        <w:rPr>
          <w:sz w:val="14"/>
        </w:rPr>
        <w:t>характеризующие</w:t>
      </w:r>
      <w:r>
        <w:rPr>
          <w:spacing w:val="35"/>
          <w:sz w:val="14"/>
        </w:rPr>
        <w:t xml:space="preserve"> </w:t>
      </w:r>
      <w:r>
        <w:rPr>
          <w:sz w:val="14"/>
        </w:rPr>
        <w:t>меня/субъекта</w:t>
      </w:r>
      <w:r>
        <w:rPr>
          <w:spacing w:val="35"/>
          <w:sz w:val="14"/>
        </w:rPr>
        <w:t xml:space="preserve"> </w:t>
      </w:r>
      <w:r>
        <w:rPr>
          <w:sz w:val="14"/>
        </w:rPr>
        <w:t>как</w:t>
      </w:r>
      <w:r>
        <w:rPr>
          <w:spacing w:val="35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35"/>
          <w:sz w:val="14"/>
        </w:rPr>
        <w:t xml:space="preserve"> </w:t>
      </w:r>
      <w:r>
        <w:rPr>
          <w:sz w:val="14"/>
        </w:rPr>
        <w:t>гражданских</w:t>
      </w:r>
      <w:r>
        <w:rPr>
          <w:spacing w:val="35"/>
          <w:sz w:val="14"/>
        </w:rPr>
        <w:t xml:space="preserve"> </w:t>
      </w:r>
      <w:r>
        <w:rPr>
          <w:sz w:val="14"/>
        </w:rPr>
        <w:t>правоотношений</w:t>
      </w:r>
      <w:r>
        <w:rPr>
          <w:spacing w:val="35"/>
          <w:sz w:val="14"/>
        </w:rPr>
        <w:t xml:space="preserve"> </w:t>
      </w:r>
      <w:r>
        <w:rPr>
          <w:sz w:val="14"/>
        </w:rPr>
        <w:t>(Ф.И.О.,</w:t>
      </w:r>
      <w:r>
        <w:rPr>
          <w:spacing w:val="35"/>
          <w:sz w:val="14"/>
        </w:rPr>
        <w:t xml:space="preserve"> </w:t>
      </w:r>
      <w:r>
        <w:rPr>
          <w:sz w:val="14"/>
        </w:rPr>
        <w:t>дата</w:t>
      </w:r>
      <w:r>
        <w:rPr>
          <w:spacing w:val="35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35"/>
          <w:sz w:val="14"/>
        </w:rPr>
        <w:t xml:space="preserve"> </w:t>
      </w:r>
      <w:r>
        <w:rPr>
          <w:sz w:val="14"/>
        </w:rPr>
        <w:t>место</w:t>
      </w:r>
      <w:r>
        <w:rPr>
          <w:spacing w:val="35"/>
          <w:sz w:val="14"/>
        </w:rPr>
        <w:t xml:space="preserve"> </w:t>
      </w:r>
      <w:r>
        <w:rPr>
          <w:sz w:val="14"/>
        </w:rPr>
        <w:t>рождения,</w:t>
      </w:r>
      <w:r w:rsidR="005E7A5E">
        <w:rPr>
          <w:sz w:val="14"/>
        </w:rPr>
        <w:t xml:space="preserve"> место работы,</w:t>
      </w:r>
      <w:r>
        <w:rPr>
          <w:spacing w:val="35"/>
          <w:sz w:val="14"/>
        </w:rPr>
        <w:t xml:space="preserve"> </w:t>
      </w:r>
      <w:r>
        <w:rPr>
          <w:sz w:val="14"/>
        </w:rPr>
        <w:t>реквизиты</w:t>
      </w:r>
      <w:r>
        <w:rPr>
          <w:spacing w:val="35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41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личность,</w:t>
      </w:r>
      <w:r>
        <w:rPr>
          <w:spacing w:val="-6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z w:val="14"/>
        </w:rPr>
        <w:t>места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6"/>
          <w:sz w:val="14"/>
        </w:rPr>
        <w:t xml:space="preserve"> </w:t>
      </w:r>
      <w:r>
        <w:rPr>
          <w:sz w:val="14"/>
        </w:rPr>
        <w:t>дата</w:t>
      </w:r>
      <w:r>
        <w:rPr>
          <w:spacing w:val="-6"/>
          <w:sz w:val="14"/>
        </w:rPr>
        <w:t xml:space="preserve"> </w:t>
      </w:r>
      <w:r>
        <w:rPr>
          <w:sz w:val="14"/>
        </w:rPr>
        <w:t>регистрации</w:t>
      </w:r>
      <w:r>
        <w:rPr>
          <w:spacing w:val="-6"/>
          <w:sz w:val="14"/>
        </w:rPr>
        <w:t xml:space="preserve"> </w:t>
      </w:r>
      <w:r>
        <w:rPr>
          <w:sz w:val="14"/>
        </w:rPr>
        <w:t>по</w:t>
      </w:r>
      <w:r>
        <w:rPr>
          <w:spacing w:val="-5"/>
          <w:sz w:val="14"/>
        </w:rPr>
        <w:t xml:space="preserve"> </w:t>
      </w:r>
      <w:r>
        <w:rPr>
          <w:sz w:val="14"/>
        </w:rPr>
        <w:t>месту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6"/>
          <w:sz w:val="14"/>
        </w:rPr>
        <w:t xml:space="preserve"> </w:t>
      </w:r>
      <w:r>
        <w:rPr>
          <w:sz w:val="14"/>
        </w:rPr>
        <w:t>номер</w:t>
      </w:r>
      <w:r>
        <w:rPr>
          <w:spacing w:val="-6"/>
          <w:sz w:val="14"/>
        </w:rPr>
        <w:t xml:space="preserve"> </w:t>
      </w:r>
      <w:r>
        <w:rPr>
          <w:sz w:val="14"/>
        </w:rPr>
        <w:t>банковской</w:t>
      </w:r>
      <w:r>
        <w:rPr>
          <w:spacing w:val="-6"/>
          <w:sz w:val="14"/>
        </w:rPr>
        <w:t xml:space="preserve"> </w:t>
      </w:r>
      <w:r>
        <w:rPr>
          <w:sz w:val="14"/>
        </w:rPr>
        <w:t>карты,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т.</w:t>
      </w:r>
      <w:r>
        <w:rPr>
          <w:spacing w:val="-4"/>
          <w:sz w:val="14"/>
        </w:rPr>
        <w:t xml:space="preserve"> </w:t>
      </w:r>
      <w:r>
        <w:rPr>
          <w:sz w:val="14"/>
        </w:rPr>
        <w:t>д.);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3"/>
        </w:tabs>
        <w:spacing w:line="240" w:lineRule="auto"/>
        <w:ind w:right="136"/>
        <w:rPr>
          <w:sz w:val="14"/>
        </w:rPr>
      </w:pPr>
      <w:r>
        <w:rPr>
          <w:sz w:val="14"/>
        </w:rPr>
        <w:t>иные</w:t>
      </w:r>
      <w:r>
        <w:rPr>
          <w:spacing w:val="5"/>
          <w:sz w:val="14"/>
        </w:rPr>
        <w:t xml:space="preserve"> </w:t>
      </w:r>
      <w:r>
        <w:rPr>
          <w:sz w:val="14"/>
        </w:rPr>
        <w:t>сведения,</w:t>
      </w:r>
      <w:r>
        <w:rPr>
          <w:spacing w:val="6"/>
          <w:sz w:val="14"/>
        </w:rPr>
        <w:t xml:space="preserve"> </w:t>
      </w:r>
      <w:r>
        <w:rPr>
          <w:sz w:val="14"/>
        </w:rPr>
        <w:t>сообщенные</w:t>
      </w:r>
      <w:r>
        <w:rPr>
          <w:spacing w:val="6"/>
          <w:sz w:val="14"/>
        </w:rPr>
        <w:t xml:space="preserve"> </w:t>
      </w:r>
      <w:r>
        <w:rPr>
          <w:sz w:val="14"/>
        </w:rPr>
        <w:t>обо</w:t>
      </w:r>
      <w:r>
        <w:rPr>
          <w:spacing w:val="6"/>
          <w:sz w:val="14"/>
        </w:rPr>
        <w:t xml:space="preserve"> </w:t>
      </w:r>
      <w:r>
        <w:rPr>
          <w:sz w:val="14"/>
        </w:rPr>
        <w:t>мне/о</w:t>
      </w:r>
      <w:r>
        <w:rPr>
          <w:spacing w:val="5"/>
          <w:sz w:val="14"/>
        </w:rPr>
        <w:t xml:space="preserve"> </w:t>
      </w:r>
      <w:r>
        <w:rPr>
          <w:sz w:val="14"/>
        </w:rPr>
        <w:t>субъекте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Договоре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5"/>
          <w:sz w:val="14"/>
        </w:rPr>
        <w:t xml:space="preserve"> </w:t>
      </w:r>
      <w:r>
        <w:rPr>
          <w:sz w:val="14"/>
        </w:rPr>
        <w:t>(или)</w:t>
      </w:r>
      <w:r>
        <w:rPr>
          <w:spacing w:val="6"/>
          <w:sz w:val="14"/>
        </w:rPr>
        <w:t xml:space="preserve"> </w:t>
      </w:r>
      <w:r>
        <w:rPr>
          <w:sz w:val="14"/>
        </w:rPr>
        <w:t>смете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z w:val="14"/>
        </w:rPr>
        <w:t>(или)</w:t>
      </w:r>
      <w:r>
        <w:rPr>
          <w:spacing w:val="6"/>
          <w:sz w:val="14"/>
        </w:rPr>
        <w:t xml:space="preserve"> </w:t>
      </w:r>
      <w:r>
        <w:rPr>
          <w:sz w:val="14"/>
        </w:rPr>
        <w:t>дополнительных</w:t>
      </w:r>
      <w:r>
        <w:rPr>
          <w:spacing w:val="5"/>
          <w:sz w:val="14"/>
        </w:rPr>
        <w:t xml:space="preserve"> </w:t>
      </w:r>
      <w:r>
        <w:rPr>
          <w:sz w:val="14"/>
        </w:rPr>
        <w:t>документах,</w:t>
      </w:r>
      <w:r>
        <w:rPr>
          <w:spacing w:val="6"/>
          <w:sz w:val="14"/>
        </w:rPr>
        <w:t xml:space="preserve"> </w:t>
      </w:r>
      <w:r>
        <w:rPr>
          <w:sz w:val="14"/>
        </w:rPr>
        <w:t>подписываемых</w:t>
      </w:r>
      <w:r>
        <w:rPr>
          <w:spacing w:val="6"/>
          <w:sz w:val="14"/>
        </w:rPr>
        <w:t xml:space="preserve"> </w:t>
      </w:r>
      <w:r>
        <w:rPr>
          <w:sz w:val="14"/>
        </w:rPr>
        <w:t>мной/субъектом</w:t>
      </w:r>
      <w:r>
        <w:rPr>
          <w:spacing w:val="6"/>
          <w:sz w:val="14"/>
        </w:rPr>
        <w:t xml:space="preserve"> </w:t>
      </w:r>
      <w:r>
        <w:rPr>
          <w:sz w:val="14"/>
        </w:rPr>
        <w:t>(в</w:t>
      </w:r>
      <w:r>
        <w:rPr>
          <w:spacing w:val="5"/>
          <w:sz w:val="14"/>
        </w:rPr>
        <w:t xml:space="preserve"> </w:t>
      </w:r>
      <w:r>
        <w:rPr>
          <w:sz w:val="14"/>
        </w:rPr>
        <w:t>том</w:t>
      </w:r>
      <w:r>
        <w:rPr>
          <w:spacing w:val="6"/>
          <w:sz w:val="14"/>
        </w:rPr>
        <w:t xml:space="preserve"> </w:t>
      </w:r>
      <w:r>
        <w:rPr>
          <w:sz w:val="14"/>
        </w:rPr>
        <w:t>числе</w:t>
      </w:r>
      <w:r>
        <w:rPr>
          <w:spacing w:val="6"/>
          <w:sz w:val="14"/>
        </w:rPr>
        <w:t xml:space="preserve"> </w:t>
      </w:r>
      <w:r>
        <w:rPr>
          <w:sz w:val="14"/>
        </w:rPr>
        <w:t>номер</w:t>
      </w:r>
      <w:r>
        <w:rPr>
          <w:spacing w:val="1"/>
          <w:sz w:val="14"/>
        </w:rPr>
        <w:t xml:space="preserve"> </w:t>
      </w:r>
      <w:r>
        <w:rPr>
          <w:sz w:val="14"/>
        </w:rPr>
        <w:t>телефона,</w:t>
      </w:r>
      <w:r>
        <w:rPr>
          <w:spacing w:val="-5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z w:val="14"/>
        </w:rPr>
        <w:t>электронной</w:t>
      </w:r>
      <w:r>
        <w:rPr>
          <w:spacing w:val="-6"/>
          <w:sz w:val="14"/>
        </w:rPr>
        <w:t xml:space="preserve"> </w:t>
      </w:r>
      <w:r>
        <w:rPr>
          <w:sz w:val="14"/>
        </w:rPr>
        <w:t>почты,</w:t>
      </w:r>
      <w:r>
        <w:rPr>
          <w:spacing w:val="-5"/>
          <w:sz w:val="14"/>
        </w:rPr>
        <w:t xml:space="preserve"> </w:t>
      </w:r>
      <w:r w:rsidR="005E7A5E" w:rsidRPr="005E7A5E">
        <w:rPr>
          <w:sz w:val="14"/>
        </w:rPr>
        <w:t>данные полиса ОМС (или ДМС), страховой номер индивидуального лицевого счета (СНИЛС)</w:t>
      </w:r>
      <w:r>
        <w:rPr>
          <w:sz w:val="14"/>
        </w:rPr>
        <w:t>;</w:t>
      </w:r>
    </w:p>
    <w:p w:rsidR="000F4B6B" w:rsidRDefault="000F4B6B" w:rsidP="008D5607">
      <w:pPr>
        <w:pStyle w:val="a3"/>
      </w:pPr>
      <w:r>
        <w:t>дополнительно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маркетинговых</w:t>
      </w:r>
      <w:r>
        <w:rPr>
          <w:spacing w:val="-7"/>
        </w:rPr>
        <w:t xml:space="preserve"> </w:t>
      </w:r>
      <w:r>
        <w:t>программ: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ind w:left="187"/>
        <w:rPr>
          <w:sz w:val="14"/>
        </w:rPr>
      </w:pPr>
      <w:r>
        <w:rPr>
          <w:sz w:val="14"/>
        </w:rPr>
        <w:t>сведения</w:t>
      </w:r>
      <w:r>
        <w:rPr>
          <w:spacing w:val="-5"/>
          <w:sz w:val="14"/>
        </w:rPr>
        <w:t xml:space="preserve"> </w:t>
      </w:r>
      <w:r>
        <w:rPr>
          <w:sz w:val="14"/>
        </w:rPr>
        <w:t>о</w:t>
      </w:r>
      <w:r>
        <w:rPr>
          <w:spacing w:val="-5"/>
          <w:sz w:val="14"/>
        </w:rPr>
        <w:t xml:space="preserve"> </w:t>
      </w:r>
      <w:r>
        <w:rPr>
          <w:sz w:val="14"/>
        </w:rPr>
        <w:t>приобретённых</w:t>
      </w:r>
      <w:r>
        <w:rPr>
          <w:spacing w:val="-6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-4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5"/>
          <w:sz w:val="14"/>
        </w:rPr>
        <w:t xml:space="preserve"> </w:t>
      </w:r>
      <w:r>
        <w:rPr>
          <w:sz w:val="14"/>
        </w:rPr>
        <w:t>услугах,</w:t>
      </w:r>
      <w:r>
        <w:rPr>
          <w:spacing w:val="-5"/>
          <w:sz w:val="14"/>
        </w:rPr>
        <w:t xml:space="preserve"> </w:t>
      </w:r>
      <w:r>
        <w:rPr>
          <w:sz w:val="14"/>
        </w:rPr>
        <w:t>начисленных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участнику</w:t>
      </w:r>
      <w:r>
        <w:rPr>
          <w:spacing w:val="-5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6"/>
          <w:sz w:val="14"/>
        </w:rPr>
        <w:t xml:space="preserve"> </w:t>
      </w:r>
      <w:r>
        <w:rPr>
          <w:sz w:val="14"/>
        </w:rPr>
        <w:t>бонусах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4"/>
        </w:rPr>
        <w:t>предоставленных</w:t>
      </w:r>
      <w:r>
        <w:rPr>
          <w:spacing w:val="-5"/>
          <w:sz w:val="14"/>
        </w:rPr>
        <w:t xml:space="preserve"> </w:t>
      </w:r>
      <w:r>
        <w:rPr>
          <w:sz w:val="14"/>
        </w:rPr>
        <w:t>скидках;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ind w:left="187"/>
        <w:rPr>
          <w:sz w:val="14"/>
        </w:rPr>
      </w:pPr>
      <w:r>
        <w:rPr>
          <w:sz w:val="14"/>
        </w:rPr>
        <w:t>иные</w:t>
      </w:r>
      <w:r>
        <w:rPr>
          <w:spacing w:val="-3"/>
          <w:sz w:val="14"/>
        </w:rPr>
        <w:t xml:space="preserve"> </w:t>
      </w:r>
      <w:r>
        <w:rPr>
          <w:sz w:val="14"/>
        </w:rPr>
        <w:t>сведения,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полученные</w:t>
      </w:r>
      <w:r>
        <w:rPr>
          <w:spacing w:val="-3"/>
          <w:sz w:val="14"/>
        </w:rPr>
        <w:t xml:space="preserve"> </w:t>
      </w:r>
      <w:r>
        <w:rPr>
          <w:sz w:val="14"/>
        </w:rPr>
        <w:t>об</w:t>
      </w:r>
      <w:r>
        <w:rPr>
          <w:spacing w:val="-3"/>
          <w:sz w:val="14"/>
        </w:rPr>
        <w:t xml:space="preserve"> </w:t>
      </w:r>
      <w:r>
        <w:rPr>
          <w:sz w:val="14"/>
        </w:rPr>
        <w:t>участнике</w:t>
      </w:r>
      <w:r>
        <w:rPr>
          <w:spacing w:val="-2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3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ходе</w:t>
      </w:r>
      <w:r>
        <w:rPr>
          <w:spacing w:val="-2"/>
          <w:sz w:val="14"/>
        </w:rPr>
        <w:t xml:space="preserve"> </w:t>
      </w:r>
      <w:r>
        <w:rPr>
          <w:sz w:val="14"/>
        </w:rPr>
        <w:t>ее</w:t>
      </w:r>
      <w:r>
        <w:rPr>
          <w:spacing w:val="-3"/>
          <w:sz w:val="14"/>
        </w:rPr>
        <w:t xml:space="preserve"> </w:t>
      </w:r>
      <w:r>
        <w:rPr>
          <w:sz w:val="14"/>
        </w:rPr>
        <w:t>реализации.</w:t>
      </w:r>
    </w:p>
    <w:p w:rsidR="005E7A5E" w:rsidRPr="005E7A5E" w:rsidRDefault="005E7A5E" w:rsidP="008D5607">
      <w:pPr>
        <w:tabs>
          <w:tab w:val="left" w:pos="188"/>
        </w:tabs>
        <w:rPr>
          <w:sz w:val="14"/>
        </w:rPr>
      </w:pPr>
    </w:p>
    <w:p w:rsidR="007A672A" w:rsidRPr="005E7A5E" w:rsidRDefault="000F4B6B" w:rsidP="008D5607">
      <w:pPr>
        <w:pStyle w:val="a3"/>
        <w:ind w:right="1735"/>
      </w:pPr>
      <w:r>
        <w:t>Перечень действий с персональными данными (способов обработки персональных данных), на совершение которых я даю согласие оператору:</w:t>
      </w:r>
      <w:r>
        <w:rPr>
          <w:spacing w:val="1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систематизация,</w:t>
      </w:r>
      <w:r>
        <w:rPr>
          <w:spacing w:val="-5"/>
        </w:rPr>
        <w:t xml:space="preserve"> </w:t>
      </w:r>
      <w:r>
        <w:t>накопление,</w:t>
      </w:r>
      <w:r>
        <w:rPr>
          <w:spacing w:val="-6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 w:rsidR="002A765A">
        <w:rPr>
          <w:spacing w:val="-4"/>
        </w:rPr>
        <w:t xml:space="preserve"> (обновление, изменение) </w:t>
      </w:r>
      <w:r>
        <w:t>ПД,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числе:</w:t>
      </w:r>
    </w:p>
    <w:p w:rsidR="000F4B6B" w:rsidRDefault="000F4B6B" w:rsidP="008D5607">
      <w:pPr>
        <w:pStyle w:val="a5"/>
        <w:numPr>
          <w:ilvl w:val="1"/>
          <w:numId w:val="3"/>
        </w:numPr>
        <w:tabs>
          <w:tab w:val="left" w:pos="429"/>
        </w:tabs>
        <w:spacing w:line="240" w:lineRule="auto"/>
        <w:ind w:right="135" w:firstLine="184"/>
        <w:jc w:val="both"/>
        <w:rPr>
          <w:sz w:val="14"/>
        </w:rPr>
      </w:pPr>
      <w:r>
        <w:rPr>
          <w:sz w:val="14"/>
        </w:rPr>
        <w:t>внесение</w:t>
      </w:r>
      <w:r>
        <w:rPr>
          <w:spacing w:val="26"/>
          <w:sz w:val="14"/>
        </w:rPr>
        <w:t xml:space="preserve"> </w:t>
      </w:r>
      <w:r>
        <w:rPr>
          <w:sz w:val="14"/>
        </w:rPr>
        <w:t>в</w:t>
      </w:r>
      <w:r>
        <w:rPr>
          <w:spacing w:val="27"/>
          <w:sz w:val="14"/>
        </w:rPr>
        <w:t xml:space="preserve"> </w:t>
      </w:r>
      <w:r>
        <w:rPr>
          <w:sz w:val="14"/>
        </w:rPr>
        <w:t>автоматизированные</w:t>
      </w:r>
      <w:r>
        <w:rPr>
          <w:spacing w:val="27"/>
          <w:sz w:val="14"/>
        </w:rPr>
        <w:t xml:space="preserve"> </w:t>
      </w:r>
      <w:r>
        <w:rPr>
          <w:sz w:val="14"/>
        </w:rPr>
        <w:t>системы</w:t>
      </w:r>
      <w:r>
        <w:rPr>
          <w:spacing w:val="27"/>
          <w:sz w:val="14"/>
        </w:rPr>
        <w:t xml:space="preserve"> </w:t>
      </w:r>
      <w:r>
        <w:rPr>
          <w:sz w:val="14"/>
        </w:rPr>
        <w:t>хранения</w:t>
      </w:r>
      <w:r>
        <w:rPr>
          <w:spacing w:val="26"/>
          <w:sz w:val="14"/>
        </w:rPr>
        <w:t xml:space="preserve"> </w:t>
      </w:r>
      <w:r>
        <w:rPr>
          <w:sz w:val="14"/>
        </w:rPr>
        <w:t>и</w:t>
      </w:r>
      <w:r>
        <w:rPr>
          <w:spacing w:val="27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27"/>
          <w:sz w:val="14"/>
        </w:rPr>
        <w:t xml:space="preserve"> </w:t>
      </w:r>
      <w:r>
        <w:rPr>
          <w:sz w:val="14"/>
        </w:rPr>
        <w:t>данных,</w:t>
      </w:r>
      <w:r>
        <w:rPr>
          <w:spacing w:val="27"/>
          <w:sz w:val="14"/>
        </w:rPr>
        <w:t xml:space="preserve"> </w:t>
      </w:r>
      <w:r>
        <w:rPr>
          <w:sz w:val="14"/>
        </w:rPr>
        <w:t>используемые</w:t>
      </w:r>
      <w:r>
        <w:rPr>
          <w:spacing w:val="26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27"/>
          <w:sz w:val="14"/>
        </w:rPr>
        <w:t xml:space="preserve"> </w:t>
      </w:r>
      <w:r>
        <w:rPr>
          <w:sz w:val="14"/>
        </w:rPr>
        <w:t>(в</w:t>
      </w:r>
      <w:r>
        <w:rPr>
          <w:spacing w:val="27"/>
          <w:sz w:val="14"/>
        </w:rPr>
        <w:t xml:space="preserve"> </w:t>
      </w:r>
      <w:r>
        <w:rPr>
          <w:sz w:val="14"/>
        </w:rPr>
        <w:t>том</w:t>
      </w:r>
      <w:r>
        <w:rPr>
          <w:spacing w:val="27"/>
          <w:sz w:val="14"/>
        </w:rPr>
        <w:t xml:space="preserve"> </w:t>
      </w:r>
      <w:r>
        <w:rPr>
          <w:sz w:val="14"/>
        </w:rPr>
        <w:t>числе</w:t>
      </w:r>
      <w:r>
        <w:rPr>
          <w:spacing w:val="26"/>
          <w:sz w:val="14"/>
        </w:rPr>
        <w:t xml:space="preserve"> </w:t>
      </w:r>
      <w:r>
        <w:rPr>
          <w:sz w:val="14"/>
        </w:rPr>
        <w:t>путем</w:t>
      </w:r>
      <w:r>
        <w:rPr>
          <w:spacing w:val="27"/>
          <w:sz w:val="14"/>
        </w:rPr>
        <w:t xml:space="preserve"> </w:t>
      </w:r>
      <w:r>
        <w:rPr>
          <w:sz w:val="14"/>
        </w:rPr>
        <w:t>считывания</w:t>
      </w:r>
      <w:r>
        <w:rPr>
          <w:spacing w:val="27"/>
          <w:sz w:val="14"/>
        </w:rPr>
        <w:t xml:space="preserve"> </w:t>
      </w:r>
      <w:r>
        <w:rPr>
          <w:sz w:val="14"/>
        </w:rPr>
        <w:t>информации</w:t>
      </w:r>
      <w:r>
        <w:rPr>
          <w:spacing w:val="27"/>
          <w:sz w:val="14"/>
        </w:rPr>
        <w:t xml:space="preserve"> </w:t>
      </w:r>
      <w:r>
        <w:rPr>
          <w:sz w:val="14"/>
        </w:rPr>
        <w:t>с</w:t>
      </w:r>
      <w:r>
        <w:rPr>
          <w:spacing w:val="26"/>
          <w:sz w:val="14"/>
        </w:rPr>
        <w:t xml:space="preserve"> </w:t>
      </w:r>
      <w:r>
        <w:rPr>
          <w:sz w:val="14"/>
        </w:rPr>
        <w:t>магнитной</w:t>
      </w:r>
      <w:r>
        <w:rPr>
          <w:spacing w:val="-41"/>
          <w:sz w:val="14"/>
        </w:rPr>
        <w:t xml:space="preserve"> </w:t>
      </w:r>
      <w:r>
        <w:rPr>
          <w:sz w:val="14"/>
        </w:rPr>
        <w:t>ленты</w:t>
      </w:r>
      <w:r>
        <w:rPr>
          <w:spacing w:val="-7"/>
          <w:sz w:val="14"/>
        </w:rPr>
        <w:t xml:space="preserve"> </w:t>
      </w:r>
      <w:r>
        <w:rPr>
          <w:sz w:val="14"/>
        </w:rPr>
        <w:t>банковской</w:t>
      </w:r>
      <w:r>
        <w:rPr>
          <w:spacing w:val="-6"/>
          <w:sz w:val="14"/>
        </w:rPr>
        <w:t xml:space="preserve"> </w:t>
      </w:r>
      <w:r>
        <w:rPr>
          <w:sz w:val="14"/>
        </w:rPr>
        <w:t>карты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субъекта)</w:t>
      </w:r>
      <w:r w:rsidR="002A765A">
        <w:rPr>
          <w:sz w:val="14"/>
        </w:rPr>
        <w:t>, а име</w:t>
      </w:r>
      <w:r w:rsidR="007A672A">
        <w:rPr>
          <w:sz w:val="14"/>
        </w:rPr>
        <w:t>н</w:t>
      </w:r>
      <w:r w:rsidR="002A765A">
        <w:rPr>
          <w:sz w:val="14"/>
        </w:rPr>
        <w:t>н</w:t>
      </w:r>
      <w:r w:rsidR="007A672A">
        <w:rPr>
          <w:sz w:val="14"/>
        </w:rPr>
        <w:t xml:space="preserve">о </w:t>
      </w:r>
      <w:r w:rsidR="002A765A">
        <w:rPr>
          <w:sz w:val="14"/>
        </w:rPr>
        <w:t>сбор, запись, систематизацию</w:t>
      </w:r>
      <w:r>
        <w:rPr>
          <w:sz w:val="14"/>
        </w:rPr>
        <w:t>;</w:t>
      </w:r>
    </w:p>
    <w:p w:rsidR="000F4B6B" w:rsidRDefault="000F4B6B" w:rsidP="008D5607">
      <w:pPr>
        <w:pStyle w:val="a5"/>
        <w:numPr>
          <w:ilvl w:val="1"/>
          <w:numId w:val="3"/>
        </w:numPr>
        <w:tabs>
          <w:tab w:val="left" w:pos="454"/>
        </w:tabs>
        <w:spacing w:line="240" w:lineRule="auto"/>
        <w:ind w:right="134" w:firstLine="200"/>
        <w:jc w:val="both"/>
        <w:rPr>
          <w:sz w:val="14"/>
        </w:rPr>
      </w:pPr>
      <w:r>
        <w:rPr>
          <w:sz w:val="14"/>
        </w:rPr>
        <w:t>внесение данных субъекта в сметы и/или иные документы, используемые оператором для оказания услуг или реализации маркетинговой программы (для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участников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программы);</w:t>
      </w:r>
    </w:p>
    <w:p w:rsidR="000F4B6B" w:rsidRDefault="000F4B6B" w:rsidP="008D5607">
      <w:pPr>
        <w:pStyle w:val="a3"/>
        <w:jc w:val="both"/>
      </w:pPr>
      <w:r>
        <w:t>б)</w:t>
      </w:r>
      <w:r>
        <w:rPr>
          <w:spacing w:val="-6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ПД</w:t>
      </w:r>
      <w:r>
        <w:rPr>
          <w:spacing w:val="-6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бумажных</w:t>
      </w:r>
      <w:r>
        <w:rPr>
          <w:spacing w:val="-6"/>
        </w:rPr>
        <w:t xml:space="preserve"> </w:t>
      </w:r>
      <w:r>
        <w:t>носителях,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данных);</w:t>
      </w:r>
    </w:p>
    <w:p w:rsidR="000F4B6B" w:rsidRDefault="000F4B6B" w:rsidP="008D5607">
      <w:pPr>
        <w:pStyle w:val="a3"/>
        <w:ind w:right="131"/>
        <w:jc w:val="both"/>
      </w:pPr>
      <w:r>
        <w:t>в) использование ПД в вышеуказанных целях (в том числе в целях уточнения сотрудником оператора сведений, необходимых для оказания услуг, посредством</w:t>
      </w:r>
      <w:r>
        <w:rPr>
          <w:spacing w:val="1"/>
        </w:rPr>
        <w:t xml:space="preserve"> </w:t>
      </w:r>
      <w:r>
        <w:t>телефонной связи; продвижения товаров, работ и услуг на рынке (если дано согласие на получение рекламных и/или иных информационных материалов в Договоре)</w:t>
      </w:r>
      <w:r>
        <w:rPr>
          <w:spacing w:val="1"/>
        </w:rPr>
        <w:t xml:space="preserve"> </w:t>
      </w:r>
      <w:r>
        <w:t>путём осуществления рассылок (в том числе СМС-рассылок) и/или иными способами с использованием и/или без использования сетей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(автоматизированная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-7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начисляемого</w:t>
      </w:r>
      <w:r>
        <w:rPr>
          <w:spacing w:val="-6"/>
        </w:rPr>
        <w:t xml:space="preserve"> </w:t>
      </w:r>
      <w:r>
        <w:t>бонуса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предоставляемой</w:t>
      </w:r>
      <w:r>
        <w:rPr>
          <w:spacing w:val="-6"/>
        </w:rPr>
        <w:t xml:space="preserve"> </w:t>
      </w:r>
      <w:r>
        <w:t>скидки));</w:t>
      </w:r>
    </w:p>
    <w:p w:rsidR="008D5607" w:rsidRDefault="000F4B6B" w:rsidP="008D5607">
      <w:pPr>
        <w:pStyle w:val="a3"/>
        <w:ind w:right="131"/>
      </w:pPr>
      <w:r>
        <w:t>г)</w:t>
      </w:r>
      <w:r>
        <w:rPr>
          <w:spacing w:val="20"/>
        </w:rPr>
        <w:t xml:space="preserve"> </w:t>
      </w:r>
      <w:r>
        <w:t>предоставление</w:t>
      </w:r>
      <w:r>
        <w:rPr>
          <w:spacing w:val="20"/>
        </w:rPr>
        <w:t xml:space="preserve"> </w:t>
      </w:r>
      <w:r>
        <w:t>ПД</w:t>
      </w:r>
      <w:r w:rsidR="002A765A">
        <w:t xml:space="preserve"> (передача доступа)</w:t>
      </w:r>
      <w:r>
        <w:rPr>
          <w:spacing w:val="20"/>
        </w:rPr>
        <w:t xml:space="preserve"> </w:t>
      </w:r>
      <w:r>
        <w:t>указанным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подпункте</w:t>
      </w:r>
      <w:r>
        <w:rPr>
          <w:spacing w:val="20"/>
        </w:rPr>
        <w:t xml:space="preserve"> </w:t>
      </w:r>
      <w:r>
        <w:t>«д»</w:t>
      </w:r>
      <w:r>
        <w:rPr>
          <w:spacing w:val="20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лицам,</w:t>
      </w:r>
      <w:r>
        <w:rPr>
          <w:spacing w:val="20"/>
        </w:rPr>
        <w:t xml:space="preserve"> </w:t>
      </w:r>
      <w:r>
        <w:t>привлечённым</w:t>
      </w:r>
      <w:r>
        <w:rPr>
          <w:spacing w:val="20"/>
        </w:rPr>
        <w:t xml:space="preserve"> </w:t>
      </w:r>
      <w:r>
        <w:t>оператором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исполнению</w:t>
      </w:r>
      <w:r>
        <w:rPr>
          <w:spacing w:val="20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условии</w:t>
      </w:r>
      <w:r>
        <w:rPr>
          <w:spacing w:val="20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режима</w:t>
      </w:r>
      <w:r>
        <w:rPr>
          <w:spacing w:val="-41"/>
        </w:rPr>
        <w:t xml:space="preserve"> </w:t>
      </w:r>
      <w:r>
        <w:t>конфиденциальности),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маркетинговой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(для</w:t>
      </w:r>
      <w:r>
        <w:rPr>
          <w:spacing w:val="16"/>
        </w:rPr>
        <w:t xml:space="preserve"> </w:t>
      </w:r>
      <w:r>
        <w:t>участников</w:t>
      </w:r>
      <w:r>
        <w:rPr>
          <w:spacing w:val="16"/>
        </w:rPr>
        <w:t xml:space="preserve"> </w:t>
      </w:r>
      <w:r>
        <w:t>маркетинговой</w:t>
      </w:r>
      <w:r>
        <w:rPr>
          <w:spacing w:val="17"/>
        </w:rPr>
        <w:t xml:space="preserve"> </w:t>
      </w:r>
      <w:r>
        <w:t>программы),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оператором</w:t>
      </w:r>
      <w:r>
        <w:rPr>
          <w:spacing w:val="17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обязательств,</w:t>
      </w:r>
      <w:r>
        <w:rPr>
          <w:spacing w:val="16"/>
        </w:rPr>
        <w:t xml:space="preserve"> </w:t>
      </w:r>
      <w:r>
        <w:t>принятых</w:t>
      </w:r>
      <w:r>
        <w:rPr>
          <w:spacing w:val="16"/>
        </w:rPr>
        <w:t xml:space="preserve"> </w:t>
      </w:r>
      <w:r>
        <w:t>на</w:t>
      </w:r>
      <w:r>
        <w:rPr>
          <w:spacing w:val="-40"/>
        </w:rPr>
        <w:t xml:space="preserve"> </w:t>
      </w:r>
      <w:r>
        <w:t>себя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Договора</w:t>
      </w:r>
      <w:r>
        <w:rPr>
          <w:spacing w:val="28"/>
        </w:rPr>
        <w:t xml:space="preserve"> </w:t>
      </w:r>
      <w:r>
        <w:t>и/или</w:t>
      </w:r>
      <w:r>
        <w:rPr>
          <w:spacing w:val="29"/>
        </w:rPr>
        <w:t xml:space="preserve"> </w:t>
      </w:r>
      <w:r>
        <w:t>проводимых</w:t>
      </w:r>
      <w:r>
        <w:rPr>
          <w:spacing w:val="29"/>
        </w:rPr>
        <w:t xml:space="preserve"> </w:t>
      </w:r>
      <w:r>
        <w:t>оператором</w:t>
      </w:r>
      <w:r>
        <w:rPr>
          <w:spacing w:val="28"/>
        </w:rPr>
        <w:t xml:space="preserve"> </w:t>
      </w:r>
      <w:r>
        <w:t>мероприятий,</w:t>
      </w:r>
      <w:r>
        <w:rPr>
          <w:spacing w:val="29"/>
        </w:rPr>
        <w:t xml:space="preserve"> </w:t>
      </w:r>
      <w:r>
        <w:t>направленных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продвижение</w:t>
      </w:r>
      <w:r>
        <w:rPr>
          <w:spacing w:val="29"/>
        </w:rPr>
        <w:t xml:space="preserve"> </w:t>
      </w:r>
      <w:r>
        <w:t>(рекламу)</w:t>
      </w:r>
      <w:r>
        <w:rPr>
          <w:spacing w:val="29"/>
        </w:rPr>
        <w:t xml:space="preserve"> </w:t>
      </w:r>
      <w:r>
        <w:t>товаров,</w:t>
      </w:r>
      <w:r>
        <w:rPr>
          <w:spacing w:val="28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услуг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рынке,</w:t>
      </w:r>
      <w:r>
        <w:rPr>
          <w:spacing w:val="29"/>
        </w:rPr>
        <w:t xml:space="preserve"> </w:t>
      </w:r>
      <w:r>
        <w:t>поддержание</w:t>
      </w:r>
      <w:r>
        <w:rPr>
          <w:spacing w:val="29"/>
        </w:rPr>
        <w:t xml:space="preserve"> </w:t>
      </w:r>
      <w:r>
        <w:t>/</w:t>
      </w:r>
      <w:r>
        <w:rPr>
          <w:spacing w:val="-41"/>
        </w:rPr>
        <w:t xml:space="preserve"> </w:t>
      </w:r>
      <w:r>
        <w:t>повышение</w:t>
      </w:r>
      <w:r>
        <w:rPr>
          <w:spacing w:val="27"/>
        </w:rPr>
        <w:t xml:space="preserve"> </w:t>
      </w:r>
      <w:r>
        <w:t>качества,</w:t>
      </w:r>
      <w:r>
        <w:rPr>
          <w:spacing w:val="28"/>
        </w:rPr>
        <w:t xml:space="preserve"> </w:t>
      </w:r>
      <w:r>
        <w:t>удобства</w:t>
      </w:r>
      <w:r>
        <w:rPr>
          <w:spacing w:val="28"/>
        </w:rPr>
        <w:t xml:space="preserve"> </w:t>
      </w:r>
      <w:r>
        <w:t>и/или</w:t>
      </w:r>
      <w:r>
        <w:rPr>
          <w:spacing w:val="28"/>
        </w:rPr>
        <w:t xml:space="preserve"> </w:t>
      </w:r>
      <w:r>
        <w:t>доступности</w:t>
      </w:r>
      <w:r>
        <w:rPr>
          <w:spacing w:val="28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целом,</w:t>
      </w:r>
      <w:r>
        <w:rPr>
          <w:spacing w:val="27"/>
        </w:rPr>
        <w:t xml:space="preserve"> </w:t>
      </w:r>
      <w:r>
        <w:t>проведению</w:t>
      </w:r>
      <w:r>
        <w:rPr>
          <w:spacing w:val="28"/>
        </w:rPr>
        <w:t xml:space="preserve"> </w:t>
      </w:r>
      <w:r>
        <w:t>маркетинговых</w:t>
      </w:r>
      <w:r>
        <w:rPr>
          <w:spacing w:val="28"/>
        </w:rPr>
        <w:t xml:space="preserve"> </w:t>
      </w:r>
      <w:r>
        <w:t>исследований,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операторам</w:t>
      </w:r>
      <w:r>
        <w:rPr>
          <w:spacing w:val="28"/>
        </w:rPr>
        <w:t xml:space="preserve"> </w:t>
      </w:r>
      <w:r>
        <w:t>связи,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обработку</w:t>
      </w:r>
      <w:r>
        <w:rPr>
          <w:spacing w:val="14"/>
        </w:rPr>
        <w:t xml:space="preserve"> </w:t>
      </w:r>
      <w:r>
        <w:t>оплаты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Договору,</w:t>
      </w:r>
      <w:r>
        <w:rPr>
          <w:spacing w:val="15"/>
        </w:rPr>
        <w:t xml:space="preserve"> </w:t>
      </w:r>
      <w:r>
        <w:t>совершенной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платёжных</w:t>
      </w:r>
      <w:r>
        <w:rPr>
          <w:spacing w:val="15"/>
        </w:rPr>
        <w:t xml:space="preserve"> </w:t>
      </w:r>
      <w:r>
        <w:t>банковских</w:t>
      </w:r>
      <w:r>
        <w:rPr>
          <w:spacing w:val="14"/>
        </w:rPr>
        <w:t xml:space="preserve"> </w:t>
      </w:r>
      <w:r>
        <w:t>карт,</w:t>
      </w:r>
      <w:r>
        <w:rPr>
          <w:spacing w:val="14"/>
        </w:rPr>
        <w:t xml:space="preserve"> </w:t>
      </w:r>
      <w:r>
        <w:t>операторам</w:t>
      </w:r>
      <w:r>
        <w:rPr>
          <w:spacing w:val="14"/>
        </w:rPr>
        <w:t xml:space="preserve"> </w:t>
      </w:r>
      <w:r>
        <w:t>платежных</w:t>
      </w:r>
      <w:r>
        <w:rPr>
          <w:spacing w:val="15"/>
        </w:rPr>
        <w:t xml:space="preserve"> </w:t>
      </w:r>
      <w:r>
        <w:t>систем,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условии,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таковое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законные</w:t>
      </w:r>
      <w:r>
        <w:rPr>
          <w:spacing w:val="6"/>
        </w:rPr>
        <w:t xml:space="preserve"> </w:t>
      </w:r>
      <w:r>
        <w:t>права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интересы</w:t>
      </w:r>
      <w:r>
        <w:rPr>
          <w:spacing w:val="6"/>
        </w:rPr>
        <w:t xml:space="preserve"> </w:t>
      </w:r>
      <w:r>
        <w:t>субъекта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положения</w:t>
      </w:r>
      <w:r>
        <w:rPr>
          <w:spacing w:val="7"/>
        </w:rPr>
        <w:t xml:space="preserve"> </w:t>
      </w:r>
      <w:r>
        <w:t>законодательства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равно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ПД</w:t>
      </w:r>
      <w:r>
        <w:rPr>
          <w:spacing w:val="6"/>
        </w:rPr>
        <w:t xml:space="preserve"> </w:t>
      </w:r>
      <w:r>
        <w:t>лицу,</w:t>
      </w:r>
      <w:r>
        <w:rPr>
          <w:spacing w:val="6"/>
        </w:rPr>
        <w:t xml:space="preserve"> </w:t>
      </w:r>
      <w:r>
        <w:t>осуществляющему</w:t>
      </w:r>
      <w:r>
        <w:rPr>
          <w:spacing w:val="6"/>
        </w:rPr>
        <w:t xml:space="preserve"> </w:t>
      </w:r>
      <w:r>
        <w:t>оплату</w:t>
      </w:r>
      <w:r>
        <w:rPr>
          <w:spacing w:val="6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оплата</w:t>
      </w:r>
      <w:r>
        <w:rPr>
          <w:spacing w:val="3"/>
        </w:rPr>
        <w:t xml:space="preserve"> </w:t>
      </w:r>
      <w:r>
        <w:t>медицинских</w:t>
      </w:r>
      <w:r>
        <w:rPr>
          <w:spacing w:val="4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меня/субъекта</w:t>
      </w:r>
      <w:r>
        <w:rPr>
          <w:spacing w:val="3"/>
        </w:rPr>
        <w:t xml:space="preserve"> </w:t>
      </w:r>
      <w:r>
        <w:t>юридическим</w:t>
      </w:r>
      <w:r>
        <w:rPr>
          <w:spacing w:val="4"/>
        </w:rPr>
        <w:t xml:space="preserve"> </w:t>
      </w:r>
      <w:r>
        <w:t>лицом/индивидуальным</w:t>
      </w:r>
      <w:r>
        <w:rPr>
          <w:spacing w:val="4"/>
        </w:rPr>
        <w:t xml:space="preserve"> </w:t>
      </w:r>
      <w:r>
        <w:t>предпринимателем);</w:t>
      </w:r>
    </w:p>
    <w:p w:rsidR="000F4B6B" w:rsidRDefault="000F4B6B" w:rsidP="008D5607">
      <w:pPr>
        <w:pStyle w:val="a3"/>
        <w:ind w:right="131"/>
      </w:pPr>
      <w:r>
        <w:rPr>
          <w:spacing w:val="1"/>
        </w:rPr>
        <w:t xml:space="preserve"> </w:t>
      </w:r>
      <w:r>
        <w:t>д)</w:t>
      </w:r>
      <w:r>
        <w:rPr>
          <w:spacing w:val="19"/>
        </w:rPr>
        <w:t xml:space="preserve"> </w:t>
      </w:r>
      <w:r>
        <w:t>поручение</w:t>
      </w:r>
      <w:r>
        <w:rPr>
          <w:spacing w:val="20"/>
        </w:rPr>
        <w:t xml:space="preserve"> </w:t>
      </w:r>
      <w:r>
        <w:t>обработки</w:t>
      </w:r>
      <w:r>
        <w:rPr>
          <w:spacing w:val="19"/>
        </w:rPr>
        <w:t xml:space="preserve"> </w:t>
      </w:r>
      <w:r>
        <w:t>ПД</w:t>
      </w:r>
      <w:r>
        <w:rPr>
          <w:spacing w:val="20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лицам,</w:t>
      </w:r>
      <w:r>
        <w:rPr>
          <w:spacing w:val="19"/>
        </w:rPr>
        <w:t xml:space="preserve"> </w:t>
      </w:r>
      <w:r>
        <w:t>привлечённым</w:t>
      </w:r>
      <w:r>
        <w:rPr>
          <w:spacing w:val="20"/>
        </w:rPr>
        <w:t xml:space="preserve"> </w:t>
      </w:r>
      <w:r>
        <w:t>оператором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исполнению</w:t>
      </w:r>
      <w:r>
        <w:rPr>
          <w:spacing w:val="20"/>
        </w:rPr>
        <w:t xml:space="preserve"> </w:t>
      </w:r>
      <w:r>
        <w:t>договора,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определено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подпункте</w:t>
      </w:r>
      <w:r>
        <w:rPr>
          <w:spacing w:val="20"/>
        </w:rPr>
        <w:t xml:space="preserve"> </w:t>
      </w:r>
      <w:r>
        <w:t>«г»</w:t>
      </w:r>
      <w:r>
        <w:rPr>
          <w:spacing w:val="19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условии</w:t>
      </w:r>
      <w:r>
        <w:rPr>
          <w:spacing w:val="19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режима</w:t>
      </w:r>
      <w:r>
        <w:rPr>
          <w:spacing w:val="-41"/>
        </w:rPr>
        <w:t xml:space="preserve"> </w:t>
      </w:r>
      <w:r>
        <w:t>конфиденциальности),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условии,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таковое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нарушает</w:t>
      </w:r>
      <w:r>
        <w:rPr>
          <w:spacing w:val="3"/>
        </w:rPr>
        <w:t xml:space="preserve"> </w:t>
      </w:r>
      <w:r>
        <w:t>законные</w:t>
      </w:r>
      <w:r>
        <w:rPr>
          <w:spacing w:val="2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>
        <w:t>законодательства</w:t>
      </w:r>
      <w:r>
        <w:rPr>
          <w:spacing w:val="3"/>
        </w:rPr>
        <w:t xml:space="preserve"> </w:t>
      </w:r>
      <w:r>
        <w:t>РФ,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третьим</w:t>
      </w:r>
      <w:r>
        <w:rPr>
          <w:spacing w:val="-41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операторам</w:t>
      </w:r>
      <w:r>
        <w:rPr>
          <w:spacing w:val="-6"/>
        </w:rPr>
        <w:t xml:space="preserve"> </w:t>
      </w:r>
      <w:r>
        <w:t>связи:</w:t>
      </w:r>
    </w:p>
    <w:p w:rsidR="000F4B6B" w:rsidRPr="008D5607" w:rsidRDefault="000F4B6B" w:rsidP="008D5607">
      <w:pPr>
        <w:pStyle w:val="a5"/>
        <w:numPr>
          <w:ilvl w:val="1"/>
          <w:numId w:val="3"/>
        </w:numPr>
        <w:tabs>
          <w:tab w:val="left" w:pos="382"/>
        </w:tabs>
        <w:spacing w:line="240" w:lineRule="auto"/>
        <w:ind w:left="381" w:hanging="127"/>
        <w:rPr>
          <w:sz w:val="15"/>
        </w:rPr>
      </w:pPr>
      <w:r>
        <w:rPr>
          <w:sz w:val="14"/>
        </w:rPr>
        <w:t>ООО</w:t>
      </w:r>
      <w:r>
        <w:rPr>
          <w:spacing w:val="-6"/>
          <w:sz w:val="14"/>
        </w:rPr>
        <w:t xml:space="preserve"> </w:t>
      </w:r>
      <w:r>
        <w:rPr>
          <w:sz w:val="14"/>
        </w:rPr>
        <w:t>«</w:t>
      </w:r>
      <w:bookmarkStart w:id="0" w:name="_GoBack"/>
      <w:r>
        <w:rPr>
          <w:sz w:val="14"/>
        </w:rPr>
        <w:t>Хоро</w:t>
      </w:r>
      <w:bookmarkEnd w:id="0"/>
      <w:r>
        <w:rPr>
          <w:sz w:val="14"/>
        </w:rPr>
        <w:t>ший доктор» (РФ,</w:t>
      </w:r>
      <w:r>
        <w:rPr>
          <w:spacing w:val="-6"/>
          <w:sz w:val="14"/>
        </w:rPr>
        <w:t xml:space="preserve"> </w:t>
      </w:r>
      <w:r>
        <w:rPr>
          <w:sz w:val="14"/>
        </w:rPr>
        <w:t>680000,</w:t>
      </w:r>
      <w:r>
        <w:rPr>
          <w:spacing w:val="-5"/>
          <w:sz w:val="14"/>
        </w:rPr>
        <w:t xml:space="preserve"> </w:t>
      </w:r>
      <w:r>
        <w:rPr>
          <w:sz w:val="14"/>
        </w:rPr>
        <w:t>Хабаровский</w:t>
      </w:r>
      <w:r>
        <w:rPr>
          <w:spacing w:val="-6"/>
          <w:sz w:val="14"/>
        </w:rPr>
        <w:t xml:space="preserve"> </w:t>
      </w:r>
      <w:r>
        <w:rPr>
          <w:sz w:val="14"/>
        </w:rPr>
        <w:t>край,</w:t>
      </w:r>
      <w:r>
        <w:rPr>
          <w:spacing w:val="-5"/>
          <w:sz w:val="14"/>
        </w:rPr>
        <w:t xml:space="preserve"> </w:t>
      </w:r>
      <w:r>
        <w:rPr>
          <w:sz w:val="14"/>
        </w:rPr>
        <w:t>г.</w:t>
      </w:r>
      <w:r>
        <w:rPr>
          <w:spacing w:val="-6"/>
          <w:sz w:val="14"/>
        </w:rPr>
        <w:t xml:space="preserve"> </w:t>
      </w:r>
      <w:r>
        <w:rPr>
          <w:sz w:val="14"/>
        </w:rPr>
        <w:t>Хабаровск,</w:t>
      </w:r>
      <w:r>
        <w:rPr>
          <w:spacing w:val="-5"/>
          <w:sz w:val="14"/>
        </w:rPr>
        <w:t xml:space="preserve"> </w:t>
      </w:r>
      <w:r>
        <w:rPr>
          <w:sz w:val="14"/>
        </w:rPr>
        <w:t>ул.</w:t>
      </w:r>
      <w:r>
        <w:rPr>
          <w:spacing w:val="-5"/>
          <w:sz w:val="14"/>
        </w:rPr>
        <w:t xml:space="preserve"> </w:t>
      </w:r>
      <w:r>
        <w:rPr>
          <w:sz w:val="14"/>
        </w:rPr>
        <w:t>Запарина,</w:t>
      </w:r>
      <w:r>
        <w:rPr>
          <w:spacing w:val="-4"/>
          <w:sz w:val="14"/>
        </w:rPr>
        <w:t xml:space="preserve"> </w:t>
      </w:r>
      <w:r>
        <w:rPr>
          <w:sz w:val="14"/>
        </w:rPr>
        <w:t>дом</w:t>
      </w:r>
      <w:r>
        <w:rPr>
          <w:spacing w:val="-6"/>
          <w:sz w:val="14"/>
        </w:rPr>
        <w:t xml:space="preserve"> </w:t>
      </w:r>
      <w:r>
        <w:rPr>
          <w:sz w:val="14"/>
        </w:rPr>
        <w:t>90)</w:t>
      </w:r>
    </w:p>
    <w:p w:rsidR="008D5607" w:rsidRDefault="008D5607" w:rsidP="008D5607">
      <w:pPr>
        <w:pStyle w:val="a5"/>
        <w:tabs>
          <w:tab w:val="left" w:pos="284"/>
        </w:tabs>
        <w:spacing w:line="240" w:lineRule="auto"/>
        <w:ind w:hanging="239"/>
        <w:rPr>
          <w:sz w:val="15"/>
        </w:rPr>
      </w:pPr>
      <w:r w:rsidRPr="008D5607">
        <w:rPr>
          <w:sz w:val="15"/>
        </w:rPr>
        <w:t>Третьи лица, привлечённые оператором, осуществляют в объёме, установленном настоящим со</w:t>
      </w:r>
      <w:r>
        <w:rPr>
          <w:sz w:val="15"/>
        </w:rPr>
        <w:t>гласием, обработку ПД субъекта, п</w:t>
      </w:r>
      <w:r w:rsidRPr="008D5607">
        <w:rPr>
          <w:sz w:val="15"/>
        </w:rPr>
        <w:t>редоставляемых</w:t>
      </w:r>
      <w:r>
        <w:rPr>
          <w:sz w:val="15"/>
        </w:rPr>
        <w:t xml:space="preserve"> </w:t>
      </w:r>
      <w:r w:rsidRPr="008D5607">
        <w:rPr>
          <w:sz w:val="15"/>
        </w:rPr>
        <w:t>оператором</w:t>
      </w:r>
    </w:p>
    <w:p w:rsidR="000F4B6B" w:rsidRDefault="000F4B6B" w:rsidP="008D5607">
      <w:pPr>
        <w:pStyle w:val="a3"/>
        <w:jc w:val="both"/>
      </w:pPr>
      <w:r>
        <w:t>е)</w:t>
      </w:r>
      <w:r>
        <w:rPr>
          <w:spacing w:val="-7"/>
        </w:rPr>
        <w:t xml:space="preserve"> </w:t>
      </w:r>
      <w:r>
        <w:t>извлечение,</w:t>
      </w:r>
      <w:r>
        <w:rPr>
          <w:spacing w:val="-7"/>
        </w:rPr>
        <w:t xml:space="preserve"> </w:t>
      </w:r>
      <w:r>
        <w:t>обезличивание,</w:t>
      </w:r>
      <w:r>
        <w:rPr>
          <w:spacing w:val="-7"/>
        </w:rPr>
        <w:t xml:space="preserve"> </w:t>
      </w:r>
      <w:r>
        <w:t>блокирование,</w:t>
      </w:r>
      <w:r>
        <w:rPr>
          <w:spacing w:val="-6"/>
        </w:rPr>
        <w:t xml:space="preserve"> </w:t>
      </w:r>
      <w:r>
        <w:t>удаление,</w:t>
      </w:r>
      <w:r>
        <w:rPr>
          <w:spacing w:val="-6"/>
        </w:rPr>
        <w:t xml:space="preserve"> </w:t>
      </w:r>
      <w:r>
        <w:t>уничтожение</w:t>
      </w:r>
      <w:r>
        <w:rPr>
          <w:spacing w:val="-6"/>
        </w:rPr>
        <w:t xml:space="preserve"> </w:t>
      </w:r>
      <w:r>
        <w:t>ПД.</w:t>
      </w:r>
    </w:p>
    <w:p w:rsidR="002A765A" w:rsidRDefault="002A765A" w:rsidP="008D5607">
      <w:pPr>
        <w:pStyle w:val="a3"/>
        <w:ind w:right="139"/>
        <w:jc w:val="both"/>
      </w:pPr>
      <w:r>
        <w:t xml:space="preserve">Настоящее согласие </w:t>
      </w:r>
      <w:r w:rsidR="008D5607">
        <w:t xml:space="preserve">выдано добровольно и </w:t>
      </w:r>
      <w:r>
        <w:t>действует бессрочно</w:t>
      </w:r>
      <w:r w:rsidR="000F4B6B">
        <w:t xml:space="preserve">. </w:t>
      </w:r>
      <w:r>
        <w:t>Я оставляю за собой право о</w:t>
      </w:r>
      <w:r w:rsidR="000F4B6B">
        <w:t>тозвать</w:t>
      </w:r>
      <w:r>
        <w:t xml:space="preserve"> настоящее</w:t>
      </w:r>
      <w:r w:rsidR="000F4B6B">
        <w:t xml:space="preserve"> согласие в любой момент возможно путем</w:t>
      </w:r>
      <w:r w:rsidR="000F4B6B">
        <w:rPr>
          <w:spacing w:val="1"/>
        </w:rPr>
        <w:t xml:space="preserve"> </w:t>
      </w:r>
      <w:r w:rsidR="000F4B6B">
        <w:t>предоставления в медицинском офисе оператора запроса на отзыв согласия субъекта на обработку его персональных данных</w:t>
      </w:r>
      <w:r>
        <w:t>, который</w:t>
      </w:r>
      <w:r w:rsidR="000F4B6B">
        <w:t xml:space="preserve"> должен содержать номер</w:t>
      </w:r>
      <w:r w:rsidR="000F4B6B">
        <w:rPr>
          <w:spacing w:val="1"/>
        </w:rPr>
        <w:t xml:space="preserve"> </w:t>
      </w:r>
      <w:r w:rsidR="000F4B6B">
        <w:t>основного документа, удостоверяющего личность субъекта или его представителя, сведения о дате выдачи указанного документа и выдавшем его органе, сведения,</w:t>
      </w:r>
      <w:r w:rsidR="000F4B6B">
        <w:rPr>
          <w:spacing w:val="1"/>
        </w:rPr>
        <w:t xml:space="preserve"> </w:t>
      </w:r>
      <w:r w:rsidR="000F4B6B">
        <w:t>подтверждающие участие субъекта в отношениях с оператором (дата заключения Договора), либо сведения, иным образом подтверждающие факт обработки ПД</w:t>
      </w:r>
      <w:r w:rsidR="000F4B6B">
        <w:rPr>
          <w:spacing w:val="1"/>
        </w:rPr>
        <w:t xml:space="preserve"> </w:t>
      </w:r>
      <w:r w:rsidR="000F4B6B">
        <w:t>оператором,</w:t>
      </w:r>
      <w:r w:rsidR="000F4B6B">
        <w:rPr>
          <w:spacing w:val="-6"/>
        </w:rPr>
        <w:t xml:space="preserve"> </w:t>
      </w:r>
      <w:r w:rsidR="000F4B6B">
        <w:t>подпись</w:t>
      </w:r>
      <w:r w:rsidR="000F4B6B">
        <w:rPr>
          <w:spacing w:val="-6"/>
        </w:rPr>
        <w:t xml:space="preserve"> </w:t>
      </w:r>
      <w:r w:rsidR="000F4B6B">
        <w:t>субъекта</w:t>
      </w:r>
      <w:r w:rsidR="000F4B6B">
        <w:rPr>
          <w:spacing w:val="-5"/>
        </w:rPr>
        <w:t xml:space="preserve"> </w:t>
      </w:r>
      <w:r w:rsidR="000F4B6B">
        <w:t>или</w:t>
      </w:r>
      <w:r w:rsidR="000F4B6B">
        <w:rPr>
          <w:spacing w:val="-6"/>
        </w:rPr>
        <w:t xml:space="preserve"> </w:t>
      </w:r>
      <w:r w:rsidR="000F4B6B">
        <w:t>его</w:t>
      </w:r>
      <w:r w:rsidR="000F4B6B">
        <w:rPr>
          <w:spacing w:val="-6"/>
        </w:rPr>
        <w:t xml:space="preserve"> </w:t>
      </w:r>
      <w:r w:rsidR="000F4B6B">
        <w:t>представителя.</w:t>
      </w:r>
    </w:p>
    <w:p w:rsidR="000F4B6B" w:rsidRDefault="000F4B6B" w:rsidP="008D5607">
      <w:pPr>
        <w:pStyle w:val="a3"/>
        <w:jc w:val="both"/>
      </w:pPr>
      <w:r>
        <w:t>Я/субъект</w:t>
      </w:r>
      <w:r>
        <w:rPr>
          <w:spacing w:val="-3"/>
        </w:rPr>
        <w:t xml:space="preserve"> </w:t>
      </w:r>
      <w:r>
        <w:t>уведомлен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8D5607" w:rsidRDefault="008D5607" w:rsidP="008D5607">
      <w:pPr>
        <w:pStyle w:val="a3"/>
        <w:numPr>
          <w:ilvl w:val="0"/>
          <w:numId w:val="2"/>
        </w:numPr>
      </w:pPr>
      <w:r>
        <w:t xml:space="preserve">Передаваемые мною данные телефонного номера и электронной почты могут являться незащищенными каналами </w:t>
      </w:r>
      <w:proofErr w:type="spellStart"/>
      <w:r>
        <w:t>связии</w:t>
      </w:r>
      <w:proofErr w:type="spellEnd"/>
      <w:r>
        <w:t xml:space="preserve">, в связи с чем Оператор </w:t>
      </w:r>
      <w:proofErr w:type="spellStart"/>
      <w:r>
        <w:t>неможет</w:t>
      </w:r>
      <w:proofErr w:type="spellEnd"/>
      <w:r>
        <w:t xml:space="preserve"> нести ответственность за </w:t>
      </w:r>
      <w:proofErr w:type="spellStart"/>
      <w:r>
        <w:t>несанкционированое</w:t>
      </w:r>
      <w:proofErr w:type="spellEnd"/>
      <w:r>
        <w:t xml:space="preserve"> попадание сведений третьим лицам. </w:t>
      </w:r>
    </w:p>
    <w:p w:rsidR="000F4B6B" w:rsidRDefault="000F4B6B" w:rsidP="008D5607">
      <w:pPr>
        <w:pStyle w:val="a5"/>
        <w:numPr>
          <w:ilvl w:val="0"/>
          <w:numId w:val="2"/>
        </w:numPr>
        <w:tabs>
          <w:tab w:val="left" w:pos="256"/>
        </w:tabs>
        <w:spacing w:line="240" w:lineRule="auto"/>
        <w:rPr>
          <w:sz w:val="14"/>
        </w:rPr>
      </w:pPr>
      <w:r>
        <w:rPr>
          <w:sz w:val="14"/>
        </w:rPr>
        <w:t>Я/субъект</w:t>
      </w:r>
      <w:r>
        <w:rPr>
          <w:spacing w:val="-9"/>
          <w:sz w:val="14"/>
        </w:rPr>
        <w:t xml:space="preserve"> </w:t>
      </w:r>
      <w:r>
        <w:rPr>
          <w:sz w:val="14"/>
        </w:rPr>
        <w:t>вправе: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заявить</w:t>
      </w:r>
      <w:r>
        <w:rPr>
          <w:spacing w:val="-8"/>
          <w:sz w:val="14"/>
        </w:rPr>
        <w:t xml:space="preserve"> </w:t>
      </w:r>
      <w:r>
        <w:rPr>
          <w:sz w:val="14"/>
        </w:rPr>
        <w:t>возражения</w:t>
      </w:r>
      <w:r>
        <w:rPr>
          <w:spacing w:val="-8"/>
          <w:sz w:val="14"/>
        </w:rPr>
        <w:t xml:space="preserve"> </w:t>
      </w:r>
      <w:r>
        <w:rPr>
          <w:sz w:val="14"/>
        </w:rPr>
        <w:t>против</w:t>
      </w:r>
      <w:r>
        <w:rPr>
          <w:spacing w:val="-8"/>
          <w:sz w:val="14"/>
        </w:rPr>
        <w:t xml:space="preserve"> </w:t>
      </w:r>
      <w:r>
        <w:rPr>
          <w:sz w:val="14"/>
        </w:rPr>
        <w:t>решения</w:t>
      </w:r>
      <w:r>
        <w:rPr>
          <w:spacing w:val="-8"/>
          <w:sz w:val="14"/>
        </w:rPr>
        <w:t xml:space="preserve"> </w:t>
      </w:r>
      <w:r>
        <w:rPr>
          <w:sz w:val="14"/>
        </w:rPr>
        <w:t>оператора,</w:t>
      </w:r>
      <w:r>
        <w:rPr>
          <w:spacing w:val="-8"/>
          <w:sz w:val="14"/>
        </w:rPr>
        <w:t xml:space="preserve"> </w:t>
      </w:r>
      <w:r>
        <w:rPr>
          <w:sz w:val="14"/>
        </w:rPr>
        <w:t>принятого</w:t>
      </w:r>
      <w:r>
        <w:rPr>
          <w:spacing w:val="-8"/>
          <w:sz w:val="14"/>
        </w:rPr>
        <w:t xml:space="preserve"> </w:t>
      </w:r>
      <w:r>
        <w:rPr>
          <w:sz w:val="14"/>
        </w:rPr>
        <w:t>им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8"/>
          <w:sz w:val="14"/>
        </w:rPr>
        <w:t xml:space="preserve"> </w:t>
      </w:r>
      <w:r>
        <w:rPr>
          <w:sz w:val="14"/>
        </w:rPr>
        <w:t>основании</w:t>
      </w:r>
      <w:r>
        <w:rPr>
          <w:spacing w:val="-8"/>
          <w:sz w:val="14"/>
        </w:rPr>
        <w:t xml:space="preserve"> </w:t>
      </w:r>
      <w:r>
        <w:rPr>
          <w:sz w:val="14"/>
        </w:rPr>
        <w:t>исключительно</w:t>
      </w:r>
      <w:r>
        <w:rPr>
          <w:spacing w:val="-8"/>
          <w:sz w:val="14"/>
        </w:rPr>
        <w:t xml:space="preserve"> </w:t>
      </w:r>
      <w:r>
        <w:rPr>
          <w:sz w:val="14"/>
        </w:rPr>
        <w:t>автоматизированной</w:t>
      </w:r>
      <w:r>
        <w:rPr>
          <w:spacing w:val="-8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-8"/>
          <w:sz w:val="14"/>
        </w:rPr>
        <w:t xml:space="preserve"> </w:t>
      </w:r>
      <w:r>
        <w:rPr>
          <w:sz w:val="14"/>
        </w:rPr>
        <w:t>ПД;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обжаловать</w:t>
      </w:r>
      <w:r>
        <w:rPr>
          <w:spacing w:val="-3"/>
          <w:sz w:val="14"/>
        </w:rPr>
        <w:t xml:space="preserve"> </w:t>
      </w:r>
      <w:r>
        <w:rPr>
          <w:sz w:val="14"/>
        </w:rPr>
        <w:t>действия</w:t>
      </w:r>
      <w:r>
        <w:rPr>
          <w:spacing w:val="-2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бездействия</w:t>
      </w:r>
      <w:r>
        <w:rPr>
          <w:spacing w:val="-2"/>
          <w:sz w:val="14"/>
        </w:rPr>
        <w:t xml:space="preserve"> </w:t>
      </w:r>
      <w:r>
        <w:rPr>
          <w:sz w:val="14"/>
        </w:rPr>
        <w:t>оператора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уполномоченный</w:t>
      </w:r>
      <w:r>
        <w:rPr>
          <w:spacing w:val="-2"/>
          <w:sz w:val="14"/>
        </w:rPr>
        <w:t xml:space="preserve"> </w:t>
      </w:r>
      <w:r>
        <w:rPr>
          <w:sz w:val="14"/>
        </w:rPr>
        <w:t>орган</w:t>
      </w:r>
      <w:r>
        <w:rPr>
          <w:spacing w:val="-2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судебном</w:t>
      </w:r>
      <w:r>
        <w:rPr>
          <w:spacing w:val="-2"/>
          <w:sz w:val="14"/>
        </w:rPr>
        <w:t xml:space="preserve"> </w:t>
      </w:r>
      <w:r>
        <w:rPr>
          <w:sz w:val="14"/>
        </w:rPr>
        <w:t>порядке;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защищать</w:t>
      </w:r>
      <w:r>
        <w:rPr>
          <w:spacing w:val="-2"/>
          <w:sz w:val="14"/>
        </w:rPr>
        <w:t xml:space="preserve"> </w:t>
      </w:r>
      <w:r>
        <w:rPr>
          <w:sz w:val="14"/>
        </w:rPr>
        <w:t>свои</w:t>
      </w:r>
      <w:r>
        <w:rPr>
          <w:spacing w:val="-1"/>
          <w:sz w:val="14"/>
        </w:rPr>
        <w:t xml:space="preserve"> </w:t>
      </w:r>
      <w:r>
        <w:rPr>
          <w:sz w:val="14"/>
        </w:rPr>
        <w:t>права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законные</w:t>
      </w:r>
      <w:r>
        <w:rPr>
          <w:spacing w:val="-1"/>
          <w:sz w:val="14"/>
        </w:rPr>
        <w:t xml:space="preserve"> </w:t>
      </w:r>
      <w:r>
        <w:rPr>
          <w:sz w:val="14"/>
        </w:rPr>
        <w:t>интересы,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том</w:t>
      </w:r>
      <w:r>
        <w:rPr>
          <w:spacing w:val="-1"/>
          <w:sz w:val="14"/>
        </w:rPr>
        <w:t xml:space="preserve"> </w:t>
      </w:r>
      <w:r>
        <w:rPr>
          <w:sz w:val="14"/>
        </w:rPr>
        <w:t>числе</w:t>
      </w:r>
      <w:r>
        <w:rPr>
          <w:spacing w:val="-2"/>
          <w:sz w:val="14"/>
        </w:rPr>
        <w:t xml:space="preserve"> </w:t>
      </w:r>
      <w:r>
        <w:rPr>
          <w:sz w:val="14"/>
        </w:rPr>
        <w:t>требовать возмещения</w:t>
      </w:r>
      <w:r>
        <w:rPr>
          <w:spacing w:val="-2"/>
          <w:sz w:val="14"/>
        </w:rPr>
        <w:t xml:space="preserve"> </w:t>
      </w:r>
      <w:r>
        <w:rPr>
          <w:sz w:val="14"/>
        </w:rPr>
        <w:t>убытков</w:t>
      </w:r>
      <w:r>
        <w:rPr>
          <w:spacing w:val="-1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компенсации</w:t>
      </w:r>
      <w:r>
        <w:rPr>
          <w:spacing w:val="-1"/>
          <w:sz w:val="14"/>
        </w:rPr>
        <w:t xml:space="preserve"> </w:t>
      </w:r>
      <w:r>
        <w:rPr>
          <w:sz w:val="14"/>
        </w:rPr>
        <w:t>морального</w:t>
      </w:r>
      <w:r>
        <w:rPr>
          <w:spacing w:val="-2"/>
          <w:sz w:val="14"/>
        </w:rPr>
        <w:t xml:space="preserve"> </w:t>
      </w:r>
      <w:r>
        <w:rPr>
          <w:sz w:val="14"/>
        </w:rPr>
        <w:t>вреда,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суде;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35"/>
        </w:tabs>
        <w:spacing w:line="240" w:lineRule="auto"/>
        <w:ind w:right="154" w:firstLine="0"/>
        <w:jc w:val="both"/>
        <w:rPr>
          <w:sz w:val="14"/>
        </w:rPr>
      </w:pP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любой</w:t>
      </w:r>
      <w:r>
        <w:rPr>
          <w:spacing w:val="29"/>
          <w:sz w:val="14"/>
        </w:rPr>
        <w:t xml:space="preserve"> </w:t>
      </w:r>
      <w:r>
        <w:rPr>
          <w:sz w:val="14"/>
        </w:rPr>
        <w:t>момент</w:t>
      </w:r>
      <w:r>
        <w:rPr>
          <w:spacing w:val="29"/>
          <w:sz w:val="14"/>
        </w:rPr>
        <w:t xml:space="preserve"> </w:t>
      </w:r>
      <w:r>
        <w:rPr>
          <w:sz w:val="14"/>
        </w:rPr>
        <w:t>отказаться</w:t>
      </w:r>
      <w:r>
        <w:rPr>
          <w:spacing w:val="28"/>
          <w:sz w:val="14"/>
        </w:rPr>
        <w:t xml:space="preserve"> </w:t>
      </w:r>
      <w:r>
        <w:rPr>
          <w:sz w:val="14"/>
        </w:rPr>
        <w:t>от</w:t>
      </w:r>
      <w:r>
        <w:rPr>
          <w:spacing w:val="29"/>
          <w:sz w:val="14"/>
        </w:rPr>
        <w:t xml:space="preserve"> </w:t>
      </w:r>
      <w:r>
        <w:rPr>
          <w:sz w:val="14"/>
        </w:rPr>
        <w:t>получения</w:t>
      </w:r>
      <w:r>
        <w:rPr>
          <w:spacing w:val="29"/>
          <w:sz w:val="14"/>
        </w:rPr>
        <w:t xml:space="preserve"> </w:t>
      </w:r>
      <w:r>
        <w:rPr>
          <w:sz w:val="14"/>
        </w:rPr>
        <w:t>материалов,</w:t>
      </w:r>
      <w:r>
        <w:rPr>
          <w:spacing w:val="28"/>
          <w:sz w:val="14"/>
        </w:rPr>
        <w:t xml:space="preserve"> </w:t>
      </w:r>
      <w:r>
        <w:rPr>
          <w:sz w:val="14"/>
        </w:rPr>
        <w:t>распространяемых</w:t>
      </w:r>
      <w:r>
        <w:rPr>
          <w:spacing w:val="29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29"/>
          <w:sz w:val="14"/>
        </w:rPr>
        <w:t xml:space="preserve"> </w:t>
      </w: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29"/>
          <w:sz w:val="14"/>
        </w:rPr>
        <w:t xml:space="preserve"> </w:t>
      </w:r>
      <w:r>
        <w:rPr>
          <w:sz w:val="14"/>
        </w:rPr>
        <w:t>с</w:t>
      </w:r>
      <w:r>
        <w:rPr>
          <w:spacing w:val="29"/>
          <w:sz w:val="14"/>
        </w:rPr>
        <w:t xml:space="preserve"> </w:t>
      </w:r>
      <w:r>
        <w:rPr>
          <w:sz w:val="14"/>
        </w:rPr>
        <w:t>согласием</w:t>
      </w:r>
      <w:r>
        <w:rPr>
          <w:spacing w:val="28"/>
          <w:sz w:val="14"/>
        </w:rPr>
        <w:t xml:space="preserve"> </w:t>
      </w:r>
      <w:r>
        <w:rPr>
          <w:sz w:val="14"/>
        </w:rPr>
        <w:t>субъекта,</w:t>
      </w:r>
      <w:r>
        <w:rPr>
          <w:spacing w:val="29"/>
          <w:sz w:val="14"/>
        </w:rPr>
        <w:t xml:space="preserve"> </w:t>
      </w:r>
      <w:r>
        <w:rPr>
          <w:sz w:val="14"/>
        </w:rPr>
        <w:t>путём</w:t>
      </w:r>
      <w:r>
        <w:rPr>
          <w:spacing w:val="29"/>
          <w:sz w:val="14"/>
        </w:rPr>
        <w:t xml:space="preserve"> </w:t>
      </w:r>
      <w:r>
        <w:rPr>
          <w:sz w:val="14"/>
        </w:rPr>
        <w:t>направления</w:t>
      </w:r>
      <w:r>
        <w:rPr>
          <w:spacing w:val="28"/>
          <w:sz w:val="14"/>
        </w:rPr>
        <w:t xml:space="preserve"> </w:t>
      </w:r>
      <w:r>
        <w:rPr>
          <w:sz w:val="14"/>
        </w:rPr>
        <w:t>оператору</w:t>
      </w:r>
      <w:r>
        <w:rPr>
          <w:spacing w:val="29"/>
          <w:sz w:val="14"/>
        </w:rPr>
        <w:t xml:space="preserve"> </w:t>
      </w:r>
      <w:r>
        <w:rPr>
          <w:sz w:val="14"/>
        </w:rPr>
        <w:t>(по</w:t>
      </w:r>
      <w:r>
        <w:rPr>
          <w:spacing w:val="1"/>
          <w:sz w:val="14"/>
        </w:rPr>
        <w:t xml:space="preserve"> </w:t>
      </w:r>
      <w:r>
        <w:rPr>
          <w:sz w:val="14"/>
        </w:rPr>
        <w:t>адресу,</w:t>
      </w:r>
      <w:r>
        <w:rPr>
          <w:spacing w:val="-6"/>
          <w:sz w:val="14"/>
        </w:rPr>
        <w:t xml:space="preserve"> </w:t>
      </w:r>
      <w:r>
        <w:rPr>
          <w:sz w:val="14"/>
        </w:rPr>
        <w:t>указанному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6"/>
          <w:sz w:val="14"/>
        </w:rPr>
        <w:t xml:space="preserve"> </w:t>
      </w:r>
      <w:r>
        <w:rPr>
          <w:sz w:val="14"/>
        </w:rPr>
        <w:t>Договоре)</w:t>
      </w:r>
      <w:r>
        <w:rPr>
          <w:spacing w:val="-6"/>
          <w:sz w:val="14"/>
        </w:rPr>
        <w:t xml:space="preserve"> </w:t>
      </w:r>
      <w:r>
        <w:rPr>
          <w:sz w:val="14"/>
        </w:rPr>
        <w:t>соответствующего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обращения;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7"/>
        </w:tabs>
        <w:spacing w:line="240" w:lineRule="auto"/>
        <w:ind w:right="141" w:firstLine="0"/>
        <w:jc w:val="both"/>
        <w:rPr>
          <w:sz w:val="14"/>
        </w:rPr>
      </w:pPr>
      <w:r>
        <w:rPr>
          <w:sz w:val="14"/>
        </w:rPr>
        <w:t>в любой момент отказаться от участия в маркетинговой программе (для участников маркетинговой программы, в этом случае прекращается обработка ПД субъекта,</w:t>
      </w:r>
      <w:r>
        <w:rPr>
          <w:spacing w:val="1"/>
          <w:sz w:val="14"/>
        </w:rPr>
        <w:t xml:space="preserve"> </w:t>
      </w:r>
      <w:r>
        <w:rPr>
          <w:sz w:val="14"/>
        </w:rPr>
        <w:t>связанных</w:t>
      </w:r>
      <w:r>
        <w:rPr>
          <w:spacing w:val="-5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реализацией</w:t>
      </w:r>
      <w:r>
        <w:rPr>
          <w:spacing w:val="-6"/>
          <w:sz w:val="14"/>
        </w:rPr>
        <w:t xml:space="preserve"> </w:t>
      </w:r>
      <w:r>
        <w:rPr>
          <w:sz w:val="14"/>
        </w:rPr>
        <w:t>участия</w:t>
      </w:r>
      <w:r>
        <w:rPr>
          <w:spacing w:val="-5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программе):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208"/>
        </w:tabs>
        <w:spacing w:line="240" w:lineRule="auto"/>
        <w:ind w:right="153" w:firstLine="0"/>
        <w:jc w:val="both"/>
        <w:rPr>
          <w:sz w:val="14"/>
        </w:rPr>
      </w:pPr>
      <w:r>
        <w:rPr>
          <w:sz w:val="14"/>
        </w:rPr>
        <w:t>отказ</w:t>
      </w:r>
      <w:r>
        <w:rPr>
          <w:spacing w:val="1"/>
          <w:sz w:val="14"/>
        </w:rPr>
        <w:t xml:space="preserve"> </w:t>
      </w:r>
      <w:r>
        <w:rPr>
          <w:sz w:val="14"/>
        </w:rPr>
        <w:t>оформляется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1"/>
          <w:sz w:val="14"/>
        </w:rPr>
        <w:t xml:space="preserve"> </w:t>
      </w:r>
      <w:r>
        <w:rPr>
          <w:sz w:val="14"/>
        </w:rPr>
        <w:t>по</w:t>
      </w:r>
      <w:r>
        <w:rPr>
          <w:spacing w:val="1"/>
          <w:sz w:val="14"/>
        </w:rPr>
        <w:t xml:space="preserve"> </w:t>
      </w:r>
      <w:r>
        <w:rPr>
          <w:sz w:val="14"/>
        </w:rPr>
        <w:t>форме,</w:t>
      </w:r>
      <w:r>
        <w:rPr>
          <w:spacing w:val="1"/>
          <w:sz w:val="14"/>
        </w:rPr>
        <w:t xml:space="preserve"> </w:t>
      </w:r>
      <w:r>
        <w:rPr>
          <w:sz w:val="14"/>
        </w:rPr>
        <w:t>установленной</w:t>
      </w:r>
      <w:r>
        <w:rPr>
          <w:spacing w:val="1"/>
          <w:sz w:val="14"/>
        </w:rPr>
        <w:t xml:space="preserve"> </w:t>
      </w:r>
      <w:r>
        <w:rPr>
          <w:sz w:val="14"/>
        </w:rPr>
        <w:t>организатором</w:t>
      </w:r>
      <w:r>
        <w:rPr>
          <w:spacing w:val="1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1"/>
          <w:sz w:val="14"/>
        </w:rPr>
        <w:t xml:space="preserve"> </w:t>
      </w:r>
      <w:r>
        <w:rPr>
          <w:sz w:val="14"/>
        </w:rPr>
        <w:t>программы,</w:t>
      </w:r>
      <w:r>
        <w:rPr>
          <w:spacing w:val="1"/>
          <w:sz w:val="14"/>
        </w:rPr>
        <w:t xml:space="preserve"> </w:t>
      </w:r>
      <w:r>
        <w:rPr>
          <w:sz w:val="14"/>
        </w:rPr>
        <w:t>с</w:t>
      </w:r>
      <w:r>
        <w:rPr>
          <w:spacing w:val="1"/>
          <w:sz w:val="14"/>
        </w:rPr>
        <w:t xml:space="preserve"> </w:t>
      </w:r>
      <w:r>
        <w:rPr>
          <w:sz w:val="14"/>
        </w:rPr>
        <w:t>которой</w:t>
      </w:r>
      <w:r>
        <w:rPr>
          <w:spacing w:val="1"/>
          <w:sz w:val="14"/>
        </w:rPr>
        <w:t xml:space="preserve"> </w:t>
      </w:r>
      <w:r>
        <w:rPr>
          <w:sz w:val="14"/>
        </w:rPr>
        <w:t>можно</w:t>
      </w:r>
      <w:r>
        <w:rPr>
          <w:spacing w:val="1"/>
          <w:sz w:val="14"/>
        </w:rPr>
        <w:t xml:space="preserve"> </w:t>
      </w:r>
      <w:r>
        <w:rPr>
          <w:sz w:val="14"/>
        </w:rPr>
        <w:t>ознакомиться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медицинских</w:t>
      </w:r>
      <w:r>
        <w:rPr>
          <w:spacing w:val="1"/>
          <w:sz w:val="14"/>
        </w:rPr>
        <w:t xml:space="preserve"> </w:t>
      </w:r>
      <w:r>
        <w:rPr>
          <w:sz w:val="14"/>
        </w:rPr>
        <w:t>офисах</w:t>
      </w:r>
      <w:r>
        <w:rPr>
          <w:spacing w:val="1"/>
          <w:sz w:val="14"/>
        </w:rPr>
        <w:t xml:space="preserve"> </w:t>
      </w:r>
      <w:r>
        <w:rPr>
          <w:sz w:val="14"/>
        </w:rPr>
        <w:t>организатора маркетинговой программы/оператора или партнёров маркетинговой программы (далее – медицинский офис), и представляется в письменном виде в</w:t>
      </w:r>
      <w:r>
        <w:rPr>
          <w:spacing w:val="1"/>
          <w:sz w:val="14"/>
        </w:rPr>
        <w:t xml:space="preserve"> </w:t>
      </w:r>
      <w:r>
        <w:rPr>
          <w:sz w:val="14"/>
        </w:rPr>
        <w:t>медицинский</w:t>
      </w:r>
      <w:r>
        <w:rPr>
          <w:spacing w:val="-6"/>
          <w:sz w:val="14"/>
        </w:rPr>
        <w:t xml:space="preserve"> </w:t>
      </w:r>
      <w:r>
        <w:rPr>
          <w:sz w:val="14"/>
        </w:rPr>
        <w:t>офис</w:t>
      </w:r>
      <w:r>
        <w:rPr>
          <w:spacing w:val="-6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предъявлением</w:t>
      </w:r>
      <w:r>
        <w:rPr>
          <w:spacing w:val="-5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6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личность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участника;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9"/>
        </w:tabs>
        <w:spacing w:line="240" w:lineRule="auto"/>
        <w:ind w:right="155" w:firstLine="0"/>
        <w:jc w:val="both"/>
        <w:rPr>
          <w:sz w:val="14"/>
        </w:rPr>
      </w:pPr>
      <w:r>
        <w:rPr>
          <w:sz w:val="14"/>
        </w:rPr>
        <w:t>участие участника в маркетинговой программе прекращается в течение 10 (десяти) рабочих дней, следующих за днем получения организатором маркетинговой</w:t>
      </w:r>
      <w:r>
        <w:rPr>
          <w:spacing w:val="1"/>
          <w:sz w:val="14"/>
        </w:rPr>
        <w:t xml:space="preserve"> </w:t>
      </w:r>
      <w:r>
        <w:rPr>
          <w:sz w:val="14"/>
        </w:rPr>
        <w:t>программы/оператором</w:t>
      </w:r>
      <w:r>
        <w:rPr>
          <w:spacing w:val="-7"/>
          <w:sz w:val="14"/>
        </w:rPr>
        <w:t xml:space="preserve"> </w:t>
      </w:r>
      <w:r>
        <w:rPr>
          <w:sz w:val="14"/>
        </w:rPr>
        <w:t>или</w:t>
      </w:r>
      <w:r>
        <w:rPr>
          <w:spacing w:val="-6"/>
          <w:sz w:val="14"/>
        </w:rPr>
        <w:t xml:space="preserve"> </w:t>
      </w:r>
      <w:r>
        <w:rPr>
          <w:sz w:val="14"/>
        </w:rPr>
        <w:t>партнёром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6"/>
          <w:sz w:val="14"/>
        </w:rPr>
        <w:t xml:space="preserve"> </w:t>
      </w:r>
      <w:r>
        <w:rPr>
          <w:sz w:val="14"/>
        </w:rPr>
        <w:t>письменного</w:t>
      </w:r>
      <w:r>
        <w:rPr>
          <w:spacing w:val="-6"/>
          <w:sz w:val="14"/>
        </w:rPr>
        <w:t xml:space="preserve"> </w:t>
      </w:r>
      <w:r>
        <w:rPr>
          <w:sz w:val="14"/>
        </w:rPr>
        <w:t>отказа</w:t>
      </w:r>
      <w:r>
        <w:rPr>
          <w:spacing w:val="-6"/>
          <w:sz w:val="14"/>
        </w:rPr>
        <w:t xml:space="preserve"> </w:t>
      </w:r>
      <w:r>
        <w:rPr>
          <w:sz w:val="14"/>
        </w:rPr>
        <w:t>от</w:t>
      </w:r>
      <w:r>
        <w:rPr>
          <w:spacing w:val="-7"/>
          <w:sz w:val="14"/>
        </w:rPr>
        <w:t xml:space="preserve"> </w:t>
      </w:r>
      <w:r>
        <w:rPr>
          <w:sz w:val="14"/>
        </w:rPr>
        <w:t>участника;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3"/>
        </w:tabs>
        <w:spacing w:line="240" w:lineRule="auto"/>
        <w:ind w:right="157" w:firstLine="0"/>
        <w:jc w:val="both"/>
        <w:rPr>
          <w:sz w:val="14"/>
        </w:rPr>
      </w:pPr>
      <w:r>
        <w:rPr>
          <w:sz w:val="14"/>
        </w:rPr>
        <w:t>следствием прекращения участия участника в маркетинговой программе являются: закрытие и блокировка бонусного счёта участника, аннулирование начисленных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участнику</w:t>
      </w:r>
      <w:r>
        <w:rPr>
          <w:spacing w:val="-5"/>
          <w:sz w:val="14"/>
        </w:rPr>
        <w:t xml:space="preserve"> </w:t>
      </w:r>
      <w:r>
        <w:rPr>
          <w:sz w:val="14"/>
        </w:rPr>
        <w:t>бонусов</w:t>
      </w:r>
      <w:r>
        <w:rPr>
          <w:spacing w:val="-6"/>
          <w:sz w:val="14"/>
        </w:rPr>
        <w:t xml:space="preserve"> </w:t>
      </w:r>
      <w:r>
        <w:rPr>
          <w:sz w:val="14"/>
        </w:rPr>
        <w:t>без</w:t>
      </w:r>
      <w:r>
        <w:rPr>
          <w:spacing w:val="-6"/>
          <w:sz w:val="14"/>
        </w:rPr>
        <w:t xml:space="preserve"> </w:t>
      </w:r>
      <w:r>
        <w:rPr>
          <w:sz w:val="14"/>
        </w:rPr>
        <w:t>возможности</w:t>
      </w:r>
      <w:r>
        <w:rPr>
          <w:spacing w:val="-5"/>
          <w:sz w:val="14"/>
        </w:rPr>
        <w:t xml:space="preserve"> </w:t>
      </w:r>
      <w:r>
        <w:rPr>
          <w:sz w:val="14"/>
        </w:rPr>
        <w:t>восстановления,</w:t>
      </w:r>
      <w:r>
        <w:rPr>
          <w:spacing w:val="-6"/>
          <w:sz w:val="14"/>
        </w:rPr>
        <w:t xml:space="preserve"> </w:t>
      </w:r>
      <w:r>
        <w:rPr>
          <w:sz w:val="14"/>
        </w:rPr>
        <w:t>утрата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-4"/>
          <w:sz w:val="14"/>
        </w:rPr>
        <w:t xml:space="preserve"> </w:t>
      </w:r>
      <w:r>
        <w:rPr>
          <w:sz w:val="14"/>
        </w:rPr>
        <w:t>права</w:t>
      </w:r>
      <w:r>
        <w:rPr>
          <w:spacing w:val="-6"/>
          <w:sz w:val="14"/>
        </w:rPr>
        <w:t xml:space="preserve"> </w:t>
      </w:r>
      <w:r>
        <w:rPr>
          <w:sz w:val="14"/>
        </w:rPr>
        <w:t>на</w:t>
      </w:r>
      <w:r>
        <w:rPr>
          <w:spacing w:val="-6"/>
          <w:sz w:val="14"/>
        </w:rPr>
        <w:t xml:space="preserve"> </w:t>
      </w:r>
      <w:r>
        <w:rPr>
          <w:sz w:val="14"/>
        </w:rPr>
        <w:t>использование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бонусов.</w:t>
      </w:r>
    </w:p>
    <w:p w:rsidR="000F4B6B" w:rsidRDefault="000F4B6B" w:rsidP="008D5607">
      <w:pPr>
        <w:pStyle w:val="a5"/>
        <w:numPr>
          <w:ilvl w:val="0"/>
          <w:numId w:val="2"/>
        </w:numPr>
        <w:tabs>
          <w:tab w:val="left" w:pos="292"/>
        </w:tabs>
        <w:spacing w:line="240" w:lineRule="auto"/>
        <w:ind w:left="100" w:right="151" w:firstLine="0"/>
        <w:jc w:val="both"/>
        <w:rPr>
          <w:sz w:val="14"/>
        </w:rPr>
      </w:pPr>
      <w:r>
        <w:rPr>
          <w:sz w:val="14"/>
        </w:rPr>
        <w:t>Оператор</w:t>
      </w:r>
      <w:r>
        <w:rPr>
          <w:spacing w:val="1"/>
          <w:sz w:val="14"/>
        </w:rPr>
        <w:t xml:space="preserve"> </w:t>
      </w:r>
      <w:r>
        <w:rPr>
          <w:sz w:val="14"/>
        </w:rPr>
        <w:t>вправе</w:t>
      </w:r>
      <w:r>
        <w:rPr>
          <w:spacing w:val="1"/>
          <w:sz w:val="14"/>
        </w:rPr>
        <w:t xml:space="preserve"> </w:t>
      </w:r>
      <w:r>
        <w:rPr>
          <w:sz w:val="14"/>
        </w:rPr>
        <w:t>принимать</w:t>
      </w:r>
      <w:r>
        <w:rPr>
          <w:spacing w:val="1"/>
          <w:sz w:val="14"/>
        </w:rPr>
        <w:t xml:space="preserve"> </w:t>
      </w:r>
      <w:r>
        <w:rPr>
          <w:sz w:val="14"/>
        </w:rPr>
        <w:t>решение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основании</w:t>
      </w:r>
      <w:r>
        <w:rPr>
          <w:spacing w:val="1"/>
          <w:sz w:val="14"/>
        </w:rPr>
        <w:t xml:space="preserve"> </w:t>
      </w:r>
      <w:r>
        <w:rPr>
          <w:sz w:val="14"/>
        </w:rPr>
        <w:t>исключительно</w:t>
      </w:r>
      <w:r>
        <w:rPr>
          <w:spacing w:val="1"/>
          <w:sz w:val="14"/>
        </w:rPr>
        <w:t xml:space="preserve"> </w:t>
      </w:r>
      <w:r>
        <w:rPr>
          <w:sz w:val="14"/>
        </w:rPr>
        <w:t>автоматизированной</w:t>
      </w:r>
      <w:r>
        <w:rPr>
          <w:spacing w:val="1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1"/>
          <w:sz w:val="14"/>
        </w:rPr>
        <w:t xml:space="preserve"> </w:t>
      </w:r>
      <w:r>
        <w:rPr>
          <w:sz w:val="14"/>
        </w:rPr>
        <w:t>ПД</w:t>
      </w:r>
      <w:r>
        <w:rPr>
          <w:spacing w:val="1"/>
          <w:sz w:val="14"/>
        </w:rPr>
        <w:t xml:space="preserve"> </w:t>
      </w:r>
      <w:r>
        <w:rPr>
          <w:sz w:val="14"/>
        </w:rPr>
        <w:t>об</w:t>
      </w:r>
      <w:r>
        <w:rPr>
          <w:spacing w:val="1"/>
          <w:sz w:val="14"/>
        </w:rPr>
        <w:t xml:space="preserve"> </w:t>
      </w:r>
      <w:r>
        <w:rPr>
          <w:sz w:val="14"/>
        </w:rPr>
        <w:t>идентификации</w:t>
      </w:r>
      <w:r>
        <w:rPr>
          <w:spacing w:val="1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43"/>
          <w:sz w:val="14"/>
        </w:rPr>
        <w:t xml:space="preserve"> </w:t>
      </w:r>
      <w:r>
        <w:rPr>
          <w:sz w:val="14"/>
        </w:rPr>
        <w:t>системе</w:t>
      </w:r>
      <w:r>
        <w:rPr>
          <w:spacing w:val="44"/>
          <w:sz w:val="14"/>
        </w:rPr>
        <w:t xml:space="preserve"> </w:t>
      </w:r>
      <w:r>
        <w:rPr>
          <w:sz w:val="14"/>
        </w:rPr>
        <w:t>учёта</w:t>
      </w:r>
      <w:r>
        <w:rPr>
          <w:spacing w:val="1"/>
          <w:sz w:val="14"/>
        </w:rPr>
        <w:t xml:space="preserve"> </w:t>
      </w:r>
      <w:r>
        <w:rPr>
          <w:sz w:val="14"/>
        </w:rPr>
        <w:t>предоставляемых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1"/>
          <w:sz w:val="14"/>
        </w:rPr>
        <w:t xml:space="preserve"> </w:t>
      </w:r>
      <w:r>
        <w:rPr>
          <w:sz w:val="14"/>
        </w:rPr>
        <w:t>услуг,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том</w:t>
      </w:r>
      <w:r>
        <w:rPr>
          <w:spacing w:val="1"/>
          <w:sz w:val="14"/>
        </w:rPr>
        <w:t xml:space="preserve"> </w:t>
      </w:r>
      <w:r>
        <w:rPr>
          <w:sz w:val="14"/>
        </w:rPr>
        <w:t>числе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целях</w:t>
      </w:r>
      <w:r>
        <w:rPr>
          <w:spacing w:val="1"/>
          <w:sz w:val="14"/>
        </w:rPr>
        <w:t xml:space="preserve"> </w:t>
      </w:r>
      <w:r>
        <w:rPr>
          <w:sz w:val="14"/>
        </w:rPr>
        <w:t>реализации</w:t>
      </w:r>
      <w:r>
        <w:rPr>
          <w:spacing w:val="1"/>
          <w:sz w:val="14"/>
        </w:rPr>
        <w:t xml:space="preserve"> </w:t>
      </w:r>
      <w:r>
        <w:rPr>
          <w:sz w:val="14"/>
        </w:rPr>
        <w:t>мероприятий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оператора,</w:t>
      </w:r>
      <w:r>
        <w:rPr>
          <w:spacing w:val="1"/>
          <w:sz w:val="14"/>
        </w:rPr>
        <w:t xml:space="preserve"> </w:t>
      </w:r>
      <w:r>
        <w:rPr>
          <w:sz w:val="14"/>
        </w:rPr>
        <w:t>направленных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поощрение</w:t>
      </w:r>
      <w:r>
        <w:rPr>
          <w:spacing w:val="1"/>
          <w:sz w:val="14"/>
        </w:rPr>
        <w:t xml:space="preserve"> </w:t>
      </w:r>
      <w:r>
        <w:rPr>
          <w:sz w:val="14"/>
        </w:rPr>
        <w:t>потребителей</w:t>
      </w:r>
      <w:r>
        <w:rPr>
          <w:spacing w:val="1"/>
          <w:sz w:val="14"/>
        </w:rPr>
        <w:t xml:space="preserve"> </w:t>
      </w:r>
      <w:r>
        <w:rPr>
          <w:sz w:val="14"/>
        </w:rPr>
        <w:t>услуг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оператора</w:t>
      </w:r>
      <w:r>
        <w:rPr>
          <w:spacing w:val="1"/>
          <w:sz w:val="14"/>
        </w:rPr>
        <w:t xml:space="preserve"> </w:t>
      </w:r>
      <w:r>
        <w:rPr>
          <w:sz w:val="14"/>
        </w:rPr>
        <w:t>(предоставления</w:t>
      </w:r>
      <w:r>
        <w:rPr>
          <w:spacing w:val="-6"/>
          <w:sz w:val="14"/>
        </w:rPr>
        <w:t xml:space="preserve"> </w:t>
      </w:r>
      <w:r>
        <w:rPr>
          <w:sz w:val="14"/>
        </w:rPr>
        <w:t>скидок</w:t>
      </w:r>
      <w:r>
        <w:rPr>
          <w:spacing w:val="-5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т.</w:t>
      </w:r>
      <w:r>
        <w:rPr>
          <w:spacing w:val="-5"/>
          <w:sz w:val="14"/>
        </w:rPr>
        <w:t xml:space="preserve"> </w:t>
      </w:r>
      <w:r>
        <w:rPr>
          <w:sz w:val="14"/>
        </w:rPr>
        <w:t>д.).</w:t>
      </w:r>
    </w:p>
    <w:p w:rsidR="000F4B6B" w:rsidRPr="008D5607" w:rsidRDefault="000F4B6B" w:rsidP="008D5607">
      <w:pPr>
        <w:pStyle w:val="1"/>
        <w:spacing w:before="95"/>
        <w:ind w:left="100"/>
      </w:pPr>
      <w:r>
        <w:t>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(представитель</w:t>
      </w:r>
      <w:r>
        <w:rPr>
          <w:spacing w:val="-5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данных):</w:t>
      </w:r>
    </w:p>
    <w:p w:rsidR="000F4B6B" w:rsidRDefault="000F4B6B" w:rsidP="000F4B6B">
      <w:pPr>
        <w:pStyle w:val="a3"/>
        <w:ind w:left="66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138430</wp:posOffset>
                </wp:positionV>
                <wp:extent cx="2286000" cy="1270"/>
                <wp:effectExtent l="6350" t="8890" r="12700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3600"/>
                            <a:gd name="T2" fmla="+- 0 4000 4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D44E" id="Полилиния 2" o:spid="_x0000_s1026" style="position:absolute;margin-left:20pt;margin-top:10.9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" path="m,l3600,e" filled="f" strokeweight="1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138430</wp:posOffset>
                </wp:positionV>
                <wp:extent cx="4495800" cy="1270"/>
                <wp:effectExtent l="9525" t="8890" r="9525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4380 4380"/>
                            <a:gd name="T1" fmla="*/ T0 w 7080"/>
                            <a:gd name="T2" fmla="+- 0 11460 4380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A974" id="Полилиния 1" o:spid="_x0000_s1026" style="position:absolute;margin-left:219pt;margin-top:10.9pt;width:35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" path="m,l7080,e" filled="f" strokeweight="1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0F4B6B" w:rsidRDefault="000F4B6B" w:rsidP="000F4B6B">
      <w:pPr>
        <w:tabs>
          <w:tab w:val="left" w:pos="6541"/>
        </w:tabs>
        <w:ind w:left="1710"/>
        <w:rPr>
          <w:sz w:val="10"/>
        </w:rPr>
      </w:pPr>
      <w:r>
        <w:rPr>
          <w:sz w:val="10"/>
        </w:rPr>
        <w:t>подпись</w:t>
      </w:r>
      <w:r>
        <w:rPr>
          <w:sz w:val="10"/>
        </w:rPr>
        <w:tab/>
        <w:t>расшифровка</w:t>
      </w:r>
      <w:r>
        <w:rPr>
          <w:spacing w:val="-3"/>
          <w:sz w:val="10"/>
        </w:rPr>
        <w:t xml:space="preserve"> </w:t>
      </w:r>
      <w:r>
        <w:rPr>
          <w:sz w:val="10"/>
        </w:rPr>
        <w:t>подписи</w:t>
      </w:r>
      <w:r>
        <w:rPr>
          <w:spacing w:val="-3"/>
          <w:sz w:val="10"/>
        </w:rPr>
        <w:t xml:space="preserve"> </w:t>
      </w:r>
      <w:r>
        <w:rPr>
          <w:sz w:val="10"/>
        </w:rPr>
        <w:t>(инициалы</w:t>
      </w:r>
      <w:r>
        <w:rPr>
          <w:spacing w:val="-3"/>
          <w:sz w:val="10"/>
        </w:rPr>
        <w:t xml:space="preserve"> </w:t>
      </w:r>
      <w:r>
        <w:rPr>
          <w:sz w:val="10"/>
        </w:rPr>
        <w:t>и</w:t>
      </w:r>
      <w:r>
        <w:rPr>
          <w:spacing w:val="-3"/>
          <w:sz w:val="10"/>
        </w:rPr>
        <w:t xml:space="preserve"> </w:t>
      </w:r>
      <w:r>
        <w:rPr>
          <w:sz w:val="10"/>
        </w:rPr>
        <w:t>фамилия)</w:t>
      </w:r>
    </w:p>
    <w:sectPr w:rsidR="000F4B6B" w:rsidSect="008D5607">
      <w:pgSz w:w="11900" w:h="16840"/>
      <w:pgMar w:top="426" w:right="260" w:bottom="142" w:left="300" w:header="0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010"/>
    <w:multiLevelType w:val="hybridMultilevel"/>
    <w:tmpl w:val="9CA84ED2"/>
    <w:lvl w:ilvl="0" w:tplc="39387E4A">
      <w:start w:val="1"/>
      <w:numFmt w:val="decimal"/>
      <w:lvlText w:val="%1."/>
      <w:lvlJc w:val="left"/>
      <w:pPr>
        <w:ind w:left="5075" w:hanging="156"/>
        <w:jc w:val="righ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1" w:tplc="39A02C3C">
      <w:numFmt w:val="bullet"/>
      <w:lvlText w:val="•"/>
      <w:lvlJc w:val="left"/>
      <w:pPr>
        <w:ind w:left="5706" w:hanging="156"/>
      </w:pPr>
      <w:rPr>
        <w:rFonts w:hint="default"/>
        <w:lang w:val="ru-RU" w:eastAsia="en-US" w:bidi="ar-SA"/>
      </w:rPr>
    </w:lvl>
    <w:lvl w:ilvl="2" w:tplc="85A22352">
      <w:numFmt w:val="bullet"/>
      <w:lvlText w:val="•"/>
      <w:lvlJc w:val="left"/>
      <w:pPr>
        <w:ind w:left="6332" w:hanging="156"/>
      </w:pPr>
      <w:rPr>
        <w:rFonts w:hint="default"/>
        <w:lang w:val="ru-RU" w:eastAsia="en-US" w:bidi="ar-SA"/>
      </w:rPr>
    </w:lvl>
    <w:lvl w:ilvl="3" w:tplc="49ACCD7E">
      <w:numFmt w:val="bullet"/>
      <w:lvlText w:val="•"/>
      <w:lvlJc w:val="left"/>
      <w:pPr>
        <w:ind w:left="6958" w:hanging="156"/>
      </w:pPr>
      <w:rPr>
        <w:rFonts w:hint="default"/>
        <w:lang w:val="ru-RU" w:eastAsia="en-US" w:bidi="ar-SA"/>
      </w:rPr>
    </w:lvl>
    <w:lvl w:ilvl="4" w:tplc="DCA099E8">
      <w:numFmt w:val="bullet"/>
      <w:lvlText w:val="•"/>
      <w:lvlJc w:val="left"/>
      <w:pPr>
        <w:ind w:left="7584" w:hanging="156"/>
      </w:pPr>
      <w:rPr>
        <w:rFonts w:hint="default"/>
        <w:lang w:val="ru-RU" w:eastAsia="en-US" w:bidi="ar-SA"/>
      </w:rPr>
    </w:lvl>
    <w:lvl w:ilvl="5" w:tplc="C2027A74">
      <w:numFmt w:val="bullet"/>
      <w:lvlText w:val="•"/>
      <w:lvlJc w:val="left"/>
      <w:pPr>
        <w:ind w:left="8210" w:hanging="156"/>
      </w:pPr>
      <w:rPr>
        <w:rFonts w:hint="default"/>
        <w:lang w:val="ru-RU" w:eastAsia="en-US" w:bidi="ar-SA"/>
      </w:rPr>
    </w:lvl>
    <w:lvl w:ilvl="6" w:tplc="3DA4479A">
      <w:numFmt w:val="bullet"/>
      <w:lvlText w:val="•"/>
      <w:lvlJc w:val="left"/>
      <w:pPr>
        <w:ind w:left="8836" w:hanging="156"/>
      </w:pPr>
      <w:rPr>
        <w:rFonts w:hint="default"/>
        <w:lang w:val="ru-RU" w:eastAsia="en-US" w:bidi="ar-SA"/>
      </w:rPr>
    </w:lvl>
    <w:lvl w:ilvl="7" w:tplc="714AADE2">
      <w:numFmt w:val="bullet"/>
      <w:lvlText w:val="•"/>
      <w:lvlJc w:val="left"/>
      <w:pPr>
        <w:ind w:left="9462" w:hanging="156"/>
      </w:pPr>
      <w:rPr>
        <w:rFonts w:hint="default"/>
        <w:lang w:val="ru-RU" w:eastAsia="en-US" w:bidi="ar-SA"/>
      </w:rPr>
    </w:lvl>
    <w:lvl w:ilvl="8" w:tplc="45542D88">
      <w:numFmt w:val="bullet"/>
      <w:lvlText w:val="•"/>
      <w:lvlJc w:val="left"/>
      <w:pPr>
        <w:ind w:left="10088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3A87D38"/>
    <w:multiLevelType w:val="hybridMultilevel"/>
    <w:tmpl w:val="56B82740"/>
    <w:lvl w:ilvl="0" w:tplc="50789924">
      <w:start w:val="1"/>
      <w:numFmt w:val="decimal"/>
      <w:lvlText w:val="%1."/>
      <w:lvlJc w:val="left"/>
      <w:pPr>
        <w:ind w:left="255" w:hanging="156"/>
      </w:pPr>
      <w:rPr>
        <w:rFonts w:ascii="Tahoma" w:eastAsia="Tahoma" w:hAnsi="Tahoma" w:cs="Tahoma" w:hint="default"/>
        <w:spacing w:val="-1"/>
        <w:w w:val="98"/>
        <w:sz w:val="14"/>
        <w:szCs w:val="14"/>
        <w:lang w:val="ru-RU" w:eastAsia="en-US" w:bidi="ar-SA"/>
      </w:rPr>
    </w:lvl>
    <w:lvl w:ilvl="1" w:tplc="9192F2A8">
      <w:numFmt w:val="bullet"/>
      <w:lvlText w:val="•"/>
      <w:lvlJc w:val="left"/>
      <w:pPr>
        <w:ind w:left="1368" w:hanging="156"/>
      </w:pPr>
      <w:rPr>
        <w:rFonts w:hint="default"/>
        <w:lang w:val="ru-RU" w:eastAsia="en-US" w:bidi="ar-SA"/>
      </w:rPr>
    </w:lvl>
    <w:lvl w:ilvl="2" w:tplc="A7F27142">
      <w:numFmt w:val="bullet"/>
      <w:lvlText w:val="•"/>
      <w:lvlJc w:val="left"/>
      <w:pPr>
        <w:ind w:left="2476" w:hanging="156"/>
      </w:pPr>
      <w:rPr>
        <w:rFonts w:hint="default"/>
        <w:lang w:val="ru-RU" w:eastAsia="en-US" w:bidi="ar-SA"/>
      </w:rPr>
    </w:lvl>
    <w:lvl w:ilvl="3" w:tplc="518E445E">
      <w:numFmt w:val="bullet"/>
      <w:lvlText w:val="•"/>
      <w:lvlJc w:val="left"/>
      <w:pPr>
        <w:ind w:left="3584" w:hanging="156"/>
      </w:pPr>
      <w:rPr>
        <w:rFonts w:hint="default"/>
        <w:lang w:val="ru-RU" w:eastAsia="en-US" w:bidi="ar-SA"/>
      </w:rPr>
    </w:lvl>
    <w:lvl w:ilvl="4" w:tplc="25602318">
      <w:numFmt w:val="bullet"/>
      <w:lvlText w:val="•"/>
      <w:lvlJc w:val="left"/>
      <w:pPr>
        <w:ind w:left="4692" w:hanging="156"/>
      </w:pPr>
      <w:rPr>
        <w:rFonts w:hint="default"/>
        <w:lang w:val="ru-RU" w:eastAsia="en-US" w:bidi="ar-SA"/>
      </w:rPr>
    </w:lvl>
    <w:lvl w:ilvl="5" w:tplc="D200BF52">
      <w:numFmt w:val="bullet"/>
      <w:lvlText w:val="•"/>
      <w:lvlJc w:val="left"/>
      <w:pPr>
        <w:ind w:left="5800" w:hanging="156"/>
      </w:pPr>
      <w:rPr>
        <w:rFonts w:hint="default"/>
        <w:lang w:val="ru-RU" w:eastAsia="en-US" w:bidi="ar-SA"/>
      </w:rPr>
    </w:lvl>
    <w:lvl w:ilvl="6" w:tplc="6058826A">
      <w:numFmt w:val="bullet"/>
      <w:lvlText w:val="•"/>
      <w:lvlJc w:val="left"/>
      <w:pPr>
        <w:ind w:left="6908" w:hanging="156"/>
      </w:pPr>
      <w:rPr>
        <w:rFonts w:hint="default"/>
        <w:lang w:val="ru-RU" w:eastAsia="en-US" w:bidi="ar-SA"/>
      </w:rPr>
    </w:lvl>
    <w:lvl w:ilvl="7" w:tplc="80723E1E">
      <w:numFmt w:val="bullet"/>
      <w:lvlText w:val="•"/>
      <w:lvlJc w:val="left"/>
      <w:pPr>
        <w:ind w:left="8016" w:hanging="156"/>
      </w:pPr>
      <w:rPr>
        <w:rFonts w:hint="default"/>
        <w:lang w:val="ru-RU" w:eastAsia="en-US" w:bidi="ar-SA"/>
      </w:rPr>
    </w:lvl>
    <w:lvl w:ilvl="8" w:tplc="742C3B12">
      <w:numFmt w:val="bullet"/>
      <w:lvlText w:val="•"/>
      <w:lvlJc w:val="left"/>
      <w:pPr>
        <w:ind w:left="9124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22985C44"/>
    <w:multiLevelType w:val="multilevel"/>
    <w:tmpl w:val="15AA9F4E"/>
    <w:lvl w:ilvl="0">
      <w:start w:val="6"/>
      <w:numFmt w:val="decimal"/>
      <w:lvlText w:val="%1"/>
      <w:lvlJc w:val="left"/>
      <w:pPr>
        <w:ind w:left="100" w:hanging="2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79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4FC62BF9"/>
    <w:multiLevelType w:val="multilevel"/>
    <w:tmpl w:val="E2F43EB8"/>
    <w:lvl w:ilvl="0">
      <w:start w:val="3"/>
      <w:numFmt w:val="decimal"/>
      <w:lvlText w:val="%1"/>
      <w:lvlJc w:val="left"/>
      <w:pPr>
        <w:ind w:left="372" w:hanging="2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273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8" w:hanging="389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183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52A55D0C"/>
    <w:multiLevelType w:val="hybridMultilevel"/>
    <w:tmpl w:val="9C8AD20A"/>
    <w:lvl w:ilvl="0" w:tplc="4C663472">
      <w:numFmt w:val="bullet"/>
      <w:lvlText w:val="•"/>
      <w:lvlJc w:val="left"/>
      <w:pPr>
        <w:ind w:left="100" w:hanging="88"/>
      </w:pPr>
      <w:rPr>
        <w:rFonts w:ascii="Tahoma" w:eastAsia="Tahoma" w:hAnsi="Tahoma" w:cs="Tahoma" w:hint="default"/>
        <w:w w:val="77"/>
        <w:sz w:val="14"/>
        <w:szCs w:val="14"/>
        <w:lang w:val="ru-RU" w:eastAsia="en-US" w:bidi="ar-SA"/>
      </w:rPr>
    </w:lvl>
    <w:lvl w:ilvl="1" w:tplc="7A7440F2">
      <w:numFmt w:val="bullet"/>
      <w:lvlText w:val="•"/>
      <w:lvlJc w:val="left"/>
      <w:pPr>
        <w:ind w:left="100" w:hanging="144"/>
      </w:pPr>
      <w:rPr>
        <w:rFonts w:ascii="Tahoma" w:eastAsia="Tahoma" w:hAnsi="Tahoma" w:cs="Tahoma" w:hint="default"/>
        <w:w w:val="77"/>
        <w:sz w:val="14"/>
        <w:szCs w:val="14"/>
        <w:lang w:val="ru-RU" w:eastAsia="en-US" w:bidi="ar-SA"/>
      </w:rPr>
    </w:lvl>
    <w:lvl w:ilvl="2" w:tplc="F6A48022">
      <w:numFmt w:val="bullet"/>
      <w:lvlText w:val="•"/>
      <w:lvlJc w:val="left"/>
      <w:pPr>
        <w:ind w:left="2348" w:hanging="144"/>
      </w:pPr>
      <w:rPr>
        <w:rFonts w:hint="default"/>
        <w:lang w:val="ru-RU" w:eastAsia="en-US" w:bidi="ar-SA"/>
      </w:rPr>
    </w:lvl>
    <w:lvl w:ilvl="3" w:tplc="F6ACE004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  <w:lvl w:ilvl="4" w:tplc="9DD2EFA4">
      <w:numFmt w:val="bullet"/>
      <w:lvlText w:val="•"/>
      <w:lvlJc w:val="left"/>
      <w:pPr>
        <w:ind w:left="4596" w:hanging="144"/>
      </w:pPr>
      <w:rPr>
        <w:rFonts w:hint="default"/>
        <w:lang w:val="ru-RU" w:eastAsia="en-US" w:bidi="ar-SA"/>
      </w:rPr>
    </w:lvl>
    <w:lvl w:ilvl="5" w:tplc="1B3EA3F8">
      <w:numFmt w:val="bullet"/>
      <w:lvlText w:val="•"/>
      <w:lvlJc w:val="left"/>
      <w:pPr>
        <w:ind w:left="5720" w:hanging="144"/>
      </w:pPr>
      <w:rPr>
        <w:rFonts w:hint="default"/>
        <w:lang w:val="ru-RU" w:eastAsia="en-US" w:bidi="ar-SA"/>
      </w:rPr>
    </w:lvl>
    <w:lvl w:ilvl="6" w:tplc="CE30B2EE">
      <w:numFmt w:val="bullet"/>
      <w:lvlText w:val="•"/>
      <w:lvlJc w:val="left"/>
      <w:pPr>
        <w:ind w:left="6844" w:hanging="144"/>
      </w:pPr>
      <w:rPr>
        <w:rFonts w:hint="default"/>
        <w:lang w:val="ru-RU" w:eastAsia="en-US" w:bidi="ar-SA"/>
      </w:rPr>
    </w:lvl>
    <w:lvl w:ilvl="7" w:tplc="EF8433BA">
      <w:numFmt w:val="bullet"/>
      <w:lvlText w:val="•"/>
      <w:lvlJc w:val="left"/>
      <w:pPr>
        <w:ind w:left="7968" w:hanging="144"/>
      </w:pPr>
      <w:rPr>
        <w:rFonts w:hint="default"/>
        <w:lang w:val="ru-RU" w:eastAsia="en-US" w:bidi="ar-SA"/>
      </w:rPr>
    </w:lvl>
    <w:lvl w:ilvl="8" w:tplc="BFB4DF86">
      <w:numFmt w:val="bullet"/>
      <w:lvlText w:val="•"/>
      <w:lvlJc w:val="left"/>
      <w:pPr>
        <w:ind w:left="909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49518DB"/>
    <w:multiLevelType w:val="multilevel"/>
    <w:tmpl w:val="7318F01A"/>
    <w:lvl w:ilvl="0">
      <w:start w:val="5"/>
      <w:numFmt w:val="decimal"/>
      <w:lvlText w:val="%1"/>
      <w:lvlJc w:val="left"/>
      <w:pPr>
        <w:ind w:left="100" w:hanging="2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80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6113630E"/>
    <w:multiLevelType w:val="hybridMultilevel"/>
    <w:tmpl w:val="C2581EA8"/>
    <w:lvl w:ilvl="0" w:tplc="66CC22B2">
      <w:numFmt w:val="bullet"/>
      <w:lvlText w:val="-"/>
      <w:lvlJc w:val="left"/>
      <w:pPr>
        <w:ind w:left="100" w:hanging="102"/>
      </w:pPr>
      <w:rPr>
        <w:rFonts w:ascii="Tahoma" w:eastAsia="Tahoma" w:hAnsi="Tahoma" w:cs="Tahoma" w:hint="default"/>
        <w:w w:val="91"/>
        <w:sz w:val="14"/>
        <w:szCs w:val="14"/>
        <w:lang w:val="ru-RU" w:eastAsia="en-US" w:bidi="ar-SA"/>
      </w:rPr>
    </w:lvl>
    <w:lvl w:ilvl="1" w:tplc="82CEB222">
      <w:numFmt w:val="bullet"/>
      <w:lvlText w:val="•"/>
      <w:lvlJc w:val="left"/>
      <w:pPr>
        <w:ind w:left="1224" w:hanging="102"/>
      </w:pPr>
      <w:rPr>
        <w:rFonts w:hint="default"/>
        <w:lang w:val="ru-RU" w:eastAsia="en-US" w:bidi="ar-SA"/>
      </w:rPr>
    </w:lvl>
    <w:lvl w:ilvl="2" w:tplc="55261A9C">
      <w:numFmt w:val="bullet"/>
      <w:lvlText w:val="•"/>
      <w:lvlJc w:val="left"/>
      <w:pPr>
        <w:ind w:left="2348" w:hanging="102"/>
      </w:pPr>
      <w:rPr>
        <w:rFonts w:hint="default"/>
        <w:lang w:val="ru-RU" w:eastAsia="en-US" w:bidi="ar-SA"/>
      </w:rPr>
    </w:lvl>
    <w:lvl w:ilvl="3" w:tplc="52D64A70">
      <w:numFmt w:val="bullet"/>
      <w:lvlText w:val="•"/>
      <w:lvlJc w:val="left"/>
      <w:pPr>
        <w:ind w:left="3472" w:hanging="102"/>
      </w:pPr>
      <w:rPr>
        <w:rFonts w:hint="default"/>
        <w:lang w:val="ru-RU" w:eastAsia="en-US" w:bidi="ar-SA"/>
      </w:rPr>
    </w:lvl>
    <w:lvl w:ilvl="4" w:tplc="1C90028C">
      <w:numFmt w:val="bullet"/>
      <w:lvlText w:val="•"/>
      <w:lvlJc w:val="left"/>
      <w:pPr>
        <w:ind w:left="4596" w:hanging="102"/>
      </w:pPr>
      <w:rPr>
        <w:rFonts w:hint="default"/>
        <w:lang w:val="ru-RU" w:eastAsia="en-US" w:bidi="ar-SA"/>
      </w:rPr>
    </w:lvl>
    <w:lvl w:ilvl="5" w:tplc="07B61A0A">
      <w:numFmt w:val="bullet"/>
      <w:lvlText w:val="•"/>
      <w:lvlJc w:val="left"/>
      <w:pPr>
        <w:ind w:left="5720" w:hanging="102"/>
      </w:pPr>
      <w:rPr>
        <w:rFonts w:hint="default"/>
        <w:lang w:val="ru-RU" w:eastAsia="en-US" w:bidi="ar-SA"/>
      </w:rPr>
    </w:lvl>
    <w:lvl w:ilvl="6" w:tplc="6CE86A78">
      <w:numFmt w:val="bullet"/>
      <w:lvlText w:val="•"/>
      <w:lvlJc w:val="left"/>
      <w:pPr>
        <w:ind w:left="6844" w:hanging="102"/>
      </w:pPr>
      <w:rPr>
        <w:rFonts w:hint="default"/>
        <w:lang w:val="ru-RU" w:eastAsia="en-US" w:bidi="ar-SA"/>
      </w:rPr>
    </w:lvl>
    <w:lvl w:ilvl="7" w:tplc="EC2E698A">
      <w:numFmt w:val="bullet"/>
      <w:lvlText w:val="•"/>
      <w:lvlJc w:val="left"/>
      <w:pPr>
        <w:ind w:left="7968" w:hanging="102"/>
      </w:pPr>
      <w:rPr>
        <w:rFonts w:hint="default"/>
        <w:lang w:val="ru-RU" w:eastAsia="en-US" w:bidi="ar-SA"/>
      </w:rPr>
    </w:lvl>
    <w:lvl w:ilvl="8" w:tplc="7206D028">
      <w:numFmt w:val="bullet"/>
      <w:lvlText w:val="•"/>
      <w:lvlJc w:val="left"/>
      <w:pPr>
        <w:ind w:left="9092" w:hanging="102"/>
      </w:pPr>
      <w:rPr>
        <w:rFonts w:hint="default"/>
        <w:lang w:val="ru-RU" w:eastAsia="en-US" w:bidi="ar-SA"/>
      </w:rPr>
    </w:lvl>
  </w:abstractNum>
  <w:abstractNum w:abstractNumId="7" w15:restartNumberingAfterBreak="0">
    <w:nsid w:val="63127161"/>
    <w:multiLevelType w:val="multilevel"/>
    <w:tmpl w:val="DD6AEFE0"/>
    <w:lvl w:ilvl="0">
      <w:start w:val="2"/>
      <w:numFmt w:val="decimal"/>
      <w:lvlText w:val="%1"/>
      <w:lvlJc w:val="left"/>
      <w:pPr>
        <w:ind w:left="100" w:hanging="2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86"/>
      </w:pPr>
      <w:rPr>
        <w:rFonts w:ascii="Arial" w:eastAsia="Arial" w:hAnsi="Arial" w:cs="Arial" w:hint="default"/>
        <w:b/>
        <w:bCs/>
        <w:spacing w:val="0"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1B31EE3"/>
    <w:multiLevelType w:val="hybridMultilevel"/>
    <w:tmpl w:val="29481D88"/>
    <w:lvl w:ilvl="0" w:tplc="5D587DB4">
      <w:numFmt w:val="bullet"/>
      <w:lvlText w:val="■"/>
      <w:lvlJc w:val="left"/>
      <w:pPr>
        <w:ind w:left="100" w:hanging="124"/>
      </w:pPr>
      <w:rPr>
        <w:rFonts w:ascii="Tahoma" w:eastAsia="Tahoma" w:hAnsi="Tahoma" w:cs="Tahoma" w:hint="default"/>
        <w:w w:val="100"/>
        <w:sz w:val="14"/>
        <w:szCs w:val="14"/>
        <w:lang w:val="ru-RU" w:eastAsia="en-US" w:bidi="ar-SA"/>
      </w:rPr>
    </w:lvl>
    <w:lvl w:ilvl="1" w:tplc="D370F3F4">
      <w:numFmt w:val="bullet"/>
      <w:lvlText w:val="•"/>
      <w:lvlJc w:val="left"/>
      <w:pPr>
        <w:ind w:left="1224" w:hanging="124"/>
      </w:pPr>
      <w:rPr>
        <w:rFonts w:hint="default"/>
        <w:lang w:val="ru-RU" w:eastAsia="en-US" w:bidi="ar-SA"/>
      </w:rPr>
    </w:lvl>
    <w:lvl w:ilvl="2" w:tplc="6B52890C">
      <w:numFmt w:val="bullet"/>
      <w:lvlText w:val="•"/>
      <w:lvlJc w:val="left"/>
      <w:pPr>
        <w:ind w:left="2348" w:hanging="124"/>
      </w:pPr>
      <w:rPr>
        <w:rFonts w:hint="default"/>
        <w:lang w:val="ru-RU" w:eastAsia="en-US" w:bidi="ar-SA"/>
      </w:rPr>
    </w:lvl>
    <w:lvl w:ilvl="3" w:tplc="3626CB1C">
      <w:numFmt w:val="bullet"/>
      <w:lvlText w:val="•"/>
      <w:lvlJc w:val="left"/>
      <w:pPr>
        <w:ind w:left="3472" w:hanging="124"/>
      </w:pPr>
      <w:rPr>
        <w:rFonts w:hint="default"/>
        <w:lang w:val="ru-RU" w:eastAsia="en-US" w:bidi="ar-SA"/>
      </w:rPr>
    </w:lvl>
    <w:lvl w:ilvl="4" w:tplc="763EA906">
      <w:numFmt w:val="bullet"/>
      <w:lvlText w:val="•"/>
      <w:lvlJc w:val="left"/>
      <w:pPr>
        <w:ind w:left="4596" w:hanging="124"/>
      </w:pPr>
      <w:rPr>
        <w:rFonts w:hint="default"/>
        <w:lang w:val="ru-RU" w:eastAsia="en-US" w:bidi="ar-SA"/>
      </w:rPr>
    </w:lvl>
    <w:lvl w:ilvl="5" w:tplc="DD9A104C">
      <w:numFmt w:val="bullet"/>
      <w:lvlText w:val="•"/>
      <w:lvlJc w:val="left"/>
      <w:pPr>
        <w:ind w:left="5720" w:hanging="124"/>
      </w:pPr>
      <w:rPr>
        <w:rFonts w:hint="default"/>
        <w:lang w:val="ru-RU" w:eastAsia="en-US" w:bidi="ar-SA"/>
      </w:rPr>
    </w:lvl>
    <w:lvl w:ilvl="6" w:tplc="7020F002">
      <w:numFmt w:val="bullet"/>
      <w:lvlText w:val="•"/>
      <w:lvlJc w:val="left"/>
      <w:pPr>
        <w:ind w:left="6844" w:hanging="124"/>
      </w:pPr>
      <w:rPr>
        <w:rFonts w:hint="default"/>
        <w:lang w:val="ru-RU" w:eastAsia="en-US" w:bidi="ar-SA"/>
      </w:rPr>
    </w:lvl>
    <w:lvl w:ilvl="7" w:tplc="0C8E068C">
      <w:numFmt w:val="bullet"/>
      <w:lvlText w:val="•"/>
      <w:lvlJc w:val="left"/>
      <w:pPr>
        <w:ind w:left="7968" w:hanging="124"/>
      </w:pPr>
      <w:rPr>
        <w:rFonts w:hint="default"/>
        <w:lang w:val="ru-RU" w:eastAsia="en-US" w:bidi="ar-SA"/>
      </w:rPr>
    </w:lvl>
    <w:lvl w:ilvl="8" w:tplc="75CECA64">
      <w:numFmt w:val="bullet"/>
      <w:lvlText w:val="•"/>
      <w:lvlJc w:val="left"/>
      <w:pPr>
        <w:ind w:left="9092" w:hanging="124"/>
      </w:pPr>
      <w:rPr>
        <w:rFonts w:hint="default"/>
        <w:lang w:val="ru-RU" w:eastAsia="en-US" w:bidi="ar-SA"/>
      </w:rPr>
    </w:lvl>
  </w:abstractNum>
  <w:abstractNum w:abstractNumId="9" w15:restartNumberingAfterBreak="0">
    <w:nsid w:val="733C1108"/>
    <w:multiLevelType w:val="multilevel"/>
    <w:tmpl w:val="158CE2D2"/>
    <w:lvl w:ilvl="0">
      <w:start w:val="4"/>
      <w:numFmt w:val="decimal"/>
      <w:lvlText w:val="%1"/>
      <w:lvlJc w:val="left"/>
      <w:pPr>
        <w:ind w:left="100" w:hanging="2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73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73"/>
      </w:pPr>
      <w:rPr>
        <w:rFonts w:hint="default"/>
        <w:lang w:val="ru-RU" w:eastAsia="en-US" w:bidi="ar-SA"/>
      </w:rPr>
    </w:lvl>
  </w:abstractNum>
  <w:abstractNum w:abstractNumId="10" w15:restartNumberingAfterBreak="0">
    <w:nsid w:val="75BC08AB"/>
    <w:multiLevelType w:val="multilevel"/>
    <w:tmpl w:val="5896C8E6"/>
    <w:lvl w:ilvl="0">
      <w:start w:val="1"/>
      <w:numFmt w:val="decimal"/>
      <w:lvlText w:val="%1"/>
      <w:lvlJc w:val="left"/>
      <w:pPr>
        <w:ind w:left="372" w:hanging="2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273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635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3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1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7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5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3" w:hanging="27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6B"/>
    <w:rsid w:val="000F4B6B"/>
    <w:rsid w:val="001E3FA4"/>
    <w:rsid w:val="002A765A"/>
    <w:rsid w:val="00335F84"/>
    <w:rsid w:val="00414ABD"/>
    <w:rsid w:val="005E7A5E"/>
    <w:rsid w:val="005F16C2"/>
    <w:rsid w:val="007A672A"/>
    <w:rsid w:val="008D5607"/>
    <w:rsid w:val="00956C85"/>
    <w:rsid w:val="00D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9477-6843-4301-B865-659BBC0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F4B6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0F4B6B"/>
    <w:pPr>
      <w:ind w:left="1684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4B6B"/>
    <w:rPr>
      <w:rFonts w:ascii="Arial" w:eastAsia="Arial" w:hAnsi="Arial" w:cs="Arial"/>
      <w:b/>
      <w:bCs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0F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B6B"/>
    <w:pPr>
      <w:ind w:left="100"/>
    </w:pPr>
    <w:rPr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0F4B6B"/>
    <w:rPr>
      <w:rFonts w:ascii="Tahoma" w:eastAsia="Tahoma" w:hAnsi="Tahoma" w:cs="Tahoma"/>
      <w:sz w:val="14"/>
      <w:szCs w:val="14"/>
    </w:rPr>
  </w:style>
  <w:style w:type="paragraph" w:styleId="a5">
    <w:name w:val="List Paragraph"/>
    <w:basedOn w:val="a"/>
    <w:uiPriority w:val="1"/>
    <w:qFormat/>
    <w:rsid w:val="000F4B6B"/>
    <w:pPr>
      <w:spacing w:line="161" w:lineRule="exact"/>
      <w:ind w:left="381" w:hanging="127"/>
    </w:pPr>
  </w:style>
  <w:style w:type="paragraph" w:customStyle="1" w:styleId="TableParagraph">
    <w:name w:val="Table Paragraph"/>
    <w:basedOn w:val="a"/>
    <w:uiPriority w:val="1"/>
    <w:qFormat/>
    <w:rsid w:val="000F4B6B"/>
  </w:style>
  <w:style w:type="paragraph" w:styleId="a6">
    <w:name w:val="header"/>
    <w:basedOn w:val="a"/>
    <w:link w:val="a7"/>
    <w:uiPriority w:val="99"/>
    <w:unhideWhenUsed/>
    <w:rsid w:val="000F4B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4B6B"/>
    <w:rPr>
      <w:rFonts w:ascii="Tahoma" w:eastAsia="Tahoma" w:hAnsi="Tahoma" w:cs="Tahoma"/>
    </w:rPr>
  </w:style>
  <w:style w:type="paragraph" w:styleId="a8">
    <w:name w:val="footer"/>
    <w:basedOn w:val="a"/>
    <w:link w:val="a9"/>
    <w:uiPriority w:val="99"/>
    <w:unhideWhenUsed/>
    <w:rsid w:val="000F4B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4B6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Тихоокеанская</dc:creator>
  <cp:keywords/>
  <dc:description/>
  <cp:lastModifiedBy>Маргарита Теплоухова</cp:lastModifiedBy>
  <cp:revision>4</cp:revision>
  <dcterms:created xsi:type="dcterms:W3CDTF">2023-09-12T06:00:00Z</dcterms:created>
  <dcterms:modified xsi:type="dcterms:W3CDTF">2024-05-03T03:51:00Z</dcterms:modified>
</cp:coreProperties>
</file>