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332" w:rsidRDefault="00680332" w:rsidP="00680332">
      <w:pPr>
        <w:pStyle w:val="ConsPlusNormal"/>
        <w:spacing w:before="260"/>
        <w:jc w:val="center"/>
        <w:rPr>
          <w:rFonts w:ascii="Times New Roman" w:hAnsi="Times New Roman" w:cs="Times New Roman"/>
          <w:sz w:val="24"/>
          <w:szCs w:val="24"/>
        </w:rPr>
      </w:pPr>
      <w:r w:rsidRPr="00680332">
        <w:rPr>
          <w:rFonts w:ascii="Times New Roman" w:hAnsi="Times New Roman" w:cs="Times New Roman"/>
          <w:sz w:val="24"/>
          <w:szCs w:val="24"/>
        </w:rPr>
        <w:t xml:space="preserve">ООО </w:t>
      </w:r>
      <w:r>
        <w:rPr>
          <w:rFonts w:ascii="Times New Roman" w:hAnsi="Times New Roman" w:cs="Times New Roman"/>
          <w:sz w:val="24"/>
          <w:szCs w:val="24"/>
        </w:rPr>
        <w:t>«</w:t>
      </w:r>
      <w:r w:rsidRPr="00680332">
        <w:rPr>
          <w:rFonts w:ascii="Times New Roman" w:hAnsi="Times New Roman" w:cs="Times New Roman"/>
          <w:sz w:val="24"/>
          <w:szCs w:val="24"/>
        </w:rPr>
        <w:t>Хороший Доктор</w:t>
      </w:r>
      <w:r>
        <w:rPr>
          <w:rFonts w:ascii="Times New Roman" w:hAnsi="Times New Roman" w:cs="Times New Roman"/>
          <w:sz w:val="24"/>
          <w:szCs w:val="24"/>
        </w:rPr>
        <w:t>»</w:t>
      </w:r>
    </w:p>
    <w:p w:rsidR="00680332" w:rsidRDefault="00680332" w:rsidP="00680332">
      <w:pPr>
        <w:pStyle w:val="ConsPlusNormal"/>
        <w:spacing w:before="260"/>
        <w:jc w:val="center"/>
        <w:rPr>
          <w:rFonts w:ascii="Times New Roman" w:hAnsi="Times New Roman" w:cs="Times New Roman"/>
          <w:sz w:val="24"/>
          <w:szCs w:val="24"/>
        </w:rPr>
      </w:pPr>
      <w:r w:rsidRPr="00680332">
        <w:rPr>
          <w:rFonts w:ascii="Times New Roman" w:hAnsi="Times New Roman" w:cs="Times New Roman"/>
          <w:sz w:val="24"/>
          <w:szCs w:val="24"/>
        </w:rPr>
        <w:t>ИНН: 2721234489</w:t>
      </w:r>
      <w:r>
        <w:rPr>
          <w:rFonts w:ascii="Times New Roman" w:hAnsi="Times New Roman" w:cs="Times New Roman"/>
          <w:sz w:val="24"/>
          <w:szCs w:val="24"/>
        </w:rPr>
        <w:t xml:space="preserve"> </w:t>
      </w:r>
      <w:r w:rsidRPr="00680332">
        <w:rPr>
          <w:rFonts w:ascii="Times New Roman" w:hAnsi="Times New Roman" w:cs="Times New Roman"/>
          <w:sz w:val="24"/>
          <w:szCs w:val="24"/>
        </w:rPr>
        <w:t>КПП: 272101001</w:t>
      </w:r>
      <w:r>
        <w:rPr>
          <w:rFonts w:ascii="Times New Roman" w:hAnsi="Times New Roman" w:cs="Times New Roman"/>
          <w:sz w:val="24"/>
          <w:szCs w:val="24"/>
        </w:rPr>
        <w:t xml:space="preserve"> </w:t>
      </w:r>
      <w:r w:rsidRPr="00680332">
        <w:rPr>
          <w:rFonts w:ascii="Times New Roman" w:hAnsi="Times New Roman" w:cs="Times New Roman"/>
          <w:sz w:val="24"/>
          <w:szCs w:val="24"/>
        </w:rPr>
        <w:t>ОГРН: 1172724032931</w:t>
      </w:r>
    </w:p>
    <w:p w:rsidR="00F638C1" w:rsidRPr="00F638C1" w:rsidRDefault="00680332" w:rsidP="00680332">
      <w:pPr>
        <w:pStyle w:val="ConsPlusNormal"/>
        <w:spacing w:before="260"/>
        <w:jc w:val="center"/>
        <w:rPr>
          <w:rFonts w:ascii="Times New Roman" w:hAnsi="Times New Roman" w:cs="Times New Roman"/>
          <w:sz w:val="24"/>
          <w:szCs w:val="24"/>
        </w:rPr>
      </w:pPr>
      <w:r w:rsidRPr="00680332">
        <w:rPr>
          <w:rFonts w:ascii="Times New Roman" w:hAnsi="Times New Roman" w:cs="Times New Roman"/>
          <w:sz w:val="24"/>
          <w:szCs w:val="24"/>
        </w:rPr>
        <w:t>680000, Хабаровский край, г. Хабаровск, Запарина, дом № 90, помещение 0(22-29)</w:t>
      </w:r>
    </w:p>
    <w:p w:rsidR="00F638C1" w:rsidRPr="00F638C1" w:rsidRDefault="00F638C1" w:rsidP="00680332">
      <w:pPr>
        <w:pStyle w:val="ConsPlusNormal"/>
        <w:jc w:val="center"/>
        <w:rPr>
          <w:rFonts w:ascii="Times New Roman" w:hAnsi="Times New Roman" w:cs="Times New Roman"/>
          <w:sz w:val="24"/>
          <w:szCs w:val="24"/>
        </w:rPr>
      </w:pPr>
      <w:r w:rsidRPr="00F638C1">
        <w:rPr>
          <w:rFonts w:ascii="Times New Roman" w:hAnsi="Times New Roman" w:cs="Times New Roman"/>
          <w:sz w:val="24"/>
          <w:szCs w:val="24"/>
        </w:rPr>
        <w:t>(наименование, адрес, ОГРН, ИНН, КПП оператора)</w:t>
      </w:r>
    </w:p>
    <w:p w:rsidR="00F638C1" w:rsidRPr="00F638C1" w:rsidRDefault="00F638C1" w:rsidP="00F638C1">
      <w:pPr>
        <w:pStyle w:val="ConsPlusNormal"/>
        <w:jc w:val="right"/>
        <w:rPr>
          <w:rFonts w:ascii="Times New Roman" w:hAnsi="Times New Roman" w:cs="Times New Roman"/>
          <w:sz w:val="24"/>
          <w:szCs w:val="24"/>
        </w:rPr>
      </w:pPr>
    </w:p>
    <w:p w:rsidR="00F638C1" w:rsidRPr="00F638C1" w:rsidRDefault="00F638C1" w:rsidP="00F638C1">
      <w:pPr>
        <w:pStyle w:val="ConsPlusNormal"/>
        <w:jc w:val="right"/>
        <w:rPr>
          <w:rFonts w:ascii="Times New Roman" w:hAnsi="Times New Roman" w:cs="Times New Roman"/>
          <w:sz w:val="24"/>
          <w:szCs w:val="24"/>
        </w:rPr>
      </w:pPr>
      <w:r w:rsidRPr="00F638C1">
        <w:rPr>
          <w:rFonts w:ascii="Times New Roman" w:hAnsi="Times New Roman" w:cs="Times New Roman"/>
          <w:sz w:val="24"/>
          <w:szCs w:val="24"/>
        </w:rPr>
        <w:t>УТВЕРЖДЕНО</w:t>
      </w:r>
    </w:p>
    <w:p w:rsidR="00F638C1" w:rsidRPr="00F638C1" w:rsidRDefault="00F638C1" w:rsidP="00F638C1">
      <w:pPr>
        <w:pStyle w:val="ConsPlusNormal"/>
        <w:jc w:val="right"/>
        <w:rPr>
          <w:rFonts w:ascii="Times New Roman" w:hAnsi="Times New Roman" w:cs="Times New Roman"/>
          <w:sz w:val="24"/>
          <w:szCs w:val="24"/>
        </w:rPr>
      </w:pPr>
      <w:r w:rsidRPr="00F638C1">
        <w:rPr>
          <w:rFonts w:ascii="Times New Roman" w:hAnsi="Times New Roman" w:cs="Times New Roman"/>
          <w:sz w:val="24"/>
          <w:szCs w:val="24"/>
        </w:rPr>
        <w:t>Руководитель оператора</w:t>
      </w:r>
    </w:p>
    <w:p w:rsidR="00F638C1" w:rsidRPr="00F638C1" w:rsidRDefault="00680332" w:rsidP="00F638C1">
      <w:pPr>
        <w:pStyle w:val="ConsPlusNormal"/>
        <w:jc w:val="right"/>
        <w:rPr>
          <w:rFonts w:ascii="Times New Roman" w:hAnsi="Times New Roman" w:cs="Times New Roman"/>
          <w:sz w:val="24"/>
          <w:szCs w:val="24"/>
        </w:rPr>
      </w:pPr>
      <w:r>
        <w:rPr>
          <w:rFonts w:ascii="Times New Roman" w:hAnsi="Times New Roman" w:cs="Times New Roman"/>
          <w:sz w:val="24"/>
          <w:szCs w:val="24"/>
        </w:rPr>
        <w:t>Васин А.Ю.</w:t>
      </w:r>
    </w:p>
    <w:p w:rsidR="00F638C1" w:rsidRPr="00F638C1" w:rsidRDefault="00F638C1" w:rsidP="00F638C1">
      <w:pPr>
        <w:pStyle w:val="ConsPlusNormal"/>
        <w:jc w:val="right"/>
        <w:rPr>
          <w:rFonts w:ascii="Times New Roman" w:hAnsi="Times New Roman" w:cs="Times New Roman"/>
          <w:sz w:val="24"/>
          <w:szCs w:val="24"/>
        </w:rPr>
      </w:pPr>
    </w:p>
    <w:p w:rsidR="00F638C1" w:rsidRPr="00F638C1" w:rsidRDefault="00F638C1" w:rsidP="00F638C1">
      <w:pPr>
        <w:pStyle w:val="ConsPlusNormal"/>
        <w:jc w:val="right"/>
        <w:rPr>
          <w:rFonts w:ascii="Times New Roman" w:hAnsi="Times New Roman" w:cs="Times New Roman"/>
          <w:sz w:val="24"/>
          <w:szCs w:val="24"/>
        </w:rPr>
      </w:pPr>
      <w:r w:rsidRPr="00F638C1">
        <w:rPr>
          <w:rFonts w:ascii="Times New Roman" w:hAnsi="Times New Roman" w:cs="Times New Roman"/>
          <w:sz w:val="24"/>
          <w:szCs w:val="24"/>
        </w:rPr>
        <w:t>___________________</w:t>
      </w:r>
    </w:p>
    <w:p w:rsidR="00F638C1" w:rsidRPr="00F638C1" w:rsidRDefault="00F638C1" w:rsidP="00F638C1">
      <w:pPr>
        <w:pStyle w:val="ConsPlusNormal"/>
        <w:jc w:val="right"/>
        <w:rPr>
          <w:rFonts w:ascii="Times New Roman" w:hAnsi="Times New Roman" w:cs="Times New Roman"/>
          <w:sz w:val="24"/>
          <w:szCs w:val="24"/>
        </w:rPr>
      </w:pPr>
      <w:r w:rsidRPr="00F638C1">
        <w:rPr>
          <w:rFonts w:ascii="Times New Roman" w:hAnsi="Times New Roman" w:cs="Times New Roman"/>
          <w:sz w:val="24"/>
          <w:szCs w:val="24"/>
        </w:rPr>
        <w:t>(подпись)</w:t>
      </w:r>
    </w:p>
    <w:p w:rsidR="00F638C1" w:rsidRPr="00F638C1" w:rsidRDefault="00F638C1" w:rsidP="00F638C1">
      <w:pPr>
        <w:pStyle w:val="ConsPlusNormal"/>
        <w:jc w:val="right"/>
        <w:rPr>
          <w:rFonts w:ascii="Times New Roman" w:hAnsi="Times New Roman" w:cs="Times New Roman"/>
          <w:sz w:val="24"/>
          <w:szCs w:val="24"/>
        </w:rPr>
      </w:pPr>
      <w:r w:rsidRPr="00F638C1">
        <w:rPr>
          <w:rFonts w:ascii="Times New Roman" w:hAnsi="Times New Roman" w:cs="Times New Roman"/>
          <w:sz w:val="24"/>
          <w:szCs w:val="24"/>
        </w:rPr>
        <w:t>Приказ от "___"______ ___ г. N ___</w:t>
      </w:r>
    </w:p>
    <w:p w:rsidR="00F638C1" w:rsidRPr="00F638C1" w:rsidRDefault="00F638C1" w:rsidP="00F638C1">
      <w:pPr>
        <w:pStyle w:val="ConsPlusNormal"/>
        <w:ind w:firstLine="540"/>
        <w:jc w:val="both"/>
        <w:rPr>
          <w:rFonts w:ascii="Times New Roman" w:hAnsi="Times New Roman" w:cs="Times New Roman"/>
          <w:sz w:val="24"/>
          <w:szCs w:val="24"/>
        </w:rPr>
      </w:pPr>
    </w:p>
    <w:p w:rsidR="00F638C1" w:rsidRPr="00F638C1" w:rsidRDefault="00F638C1" w:rsidP="00F638C1">
      <w:pPr>
        <w:pStyle w:val="ConsPlusNormal"/>
        <w:jc w:val="center"/>
        <w:rPr>
          <w:rFonts w:ascii="Times New Roman" w:hAnsi="Times New Roman" w:cs="Times New Roman"/>
          <w:sz w:val="24"/>
          <w:szCs w:val="24"/>
        </w:rPr>
      </w:pPr>
      <w:r w:rsidRPr="00F638C1">
        <w:rPr>
          <w:rFonts w:ascii="Times New Roman" w:hAnsi="Times New Roman" w:cs="Times New Roman"/>
          <w:sz w:val="24"/>
          <w:szCs w:val="24"/>
        </w:rPr>
        <w:t>Положение</w:t>
      </w:r>
    </w:p>
    <w:p w:rsidR="00F638C1" w:rsidRPr="00F638C1" w:rsidRDefault="00F638C1" w:rsidP="00F638C1">
      <w:pPr>
        <w:pStyle w:val="ConsPlusNormal"/>
        <w:jc w:val="center"/>
        <w:rPr>
          <w:rFonts w:ascii="Times New Roman" w:hAnsi="Times New Roman" w:cs="Times New Roman"/>
          <w:sz w:val="24"/>
          <w:szCs w:val="24"/>
        </w:rPr>
      </w:pPr>
      <w:r w:rsidRPr="00F638C1">
        <w:rPr>
          <w:rFonts w:ascii="Times New Roman" w:hAnsi="Times New Roman" w:cs="Times New Roman"/>
          <w:sz w:val="24"/>
          <w:szCs w:val="24"/>
        </w:rPr>
        <w:t>об обработке и защите персональных данных</w:t>
      </w:r>
    </w:p>
    <w:p w:rsidR="00F638C1" w:rsidRPr="00F638C1" w:rsidRDefault="00F638C1" w:rsidP="00F638C1">
      <w:pPr>
        <w:pStyle w:val="ConsPlusNormal"/>
        <w:ind w:firstLine="540"/>
        <w:jc w:val="both"/>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5103"/>
        <w:gridCol w:w="5104"/>
      </w:tblGrid>
      <w:tr w:rsidR="00F638C1" w:rsidRPr="00F638C1" w:rsidTr="00F5262B">
        <w:tc>
          <w:tcPr>
            <w:tcW w:w="5103" w:type="dxa"/>
          </w:tcPr>
          <w:p w:rsidR="00F638C1" w:rsidRPr="00F638C1" w:rsidRDefault="00F638C1" w:rsidP="00F5262B">
            <w:pPr>
              <w:pStyle w:val="ConsPlusNormal"/>
              <w:rPr>
                <w:rFonts w:ascii="Times New Roman" w:hAnsi="Times New Roman" w:cs="Times New Roman"/>
                <w:sz w:val="24"/>
                <w:szCs w:val="24"/>
              </w:rPr>
            </w:pPr>
            <w:r w:rsidRPr="00F638C1">
              <w:rPr>
                <w:rFonts w:ascii="Times New Roman" w:hAnsi="Times New Roman" w:cs="Times New Roman"/>
                <w:sz w:val="24"/>
                <w:szCs w:val="24"/>
              </w:rPr>
              <w:t>г. Хабаровск</w:t>
            </w:r>
          </w:p>
        </w:tc>
        <w:tc>
          <w:tcPr>
            <w:tcW w:w="5103" w:type="dxa"/>
          </w:tcPr>
          <w:p w:rsidR="00F638C1" w:rsidRPr="00F638C1" w:rsidRDefault="00F638C1" w:rsidP="00F5262B">
            <w:pPr>
              <w:pStyle w:val="ConsPlusNormal"/>
              <w:jc w:val="right"/>
              <w:rPr>
                <w:rFonts w:ascii="Times New Roman" w:hAnsi="Times New Roman" w:cs="Times New Roman"/>
                <w:sz w:val="24"/>
                <w:szCs w:val="24"/>
              </w:rPr>
            </w:pPr>
            <w:r w:rsidRPr="00F638C1">
              <w:rPr>
                <w:rFonts w:ascii="Times New Roman" w:hAnsi="Times New Roman" w:cs="Times New Roman"/>
                <w:sz w:val="24"/>
                <w:szCs w:val="24"/>
              </w:rPr>
              <w:t>"___"________ ____ г.</w:t>
            </w:r>
          </w:p>
        </w:tc>
      </w:tr>
    </w:tbl>
    <w:p w:rsidR="00F638C1" w:rsidRPr="00F638C1" w:rsidRDefault="00F638C1" w:rsidP="00F638C1">
      <w:pPr>
        <w:pStyle w:val="ConsPlusNormal"/>
        <w:spacing w:before="200"/>
        <w:jc w:val="center"/>
        <w:outlineLvl w:val="0"/>
        <w:rPr>
          <w:rFonts w:ascii="Times New Roman" w:hAnsi="Times New Roman" w:cs="Times New Roman"/>
          <w:sz w:val="24"/>
          <w:szCs w:val="24"/>
        </w:rPr>
      </w:pPr>
      <w:r w:rsidRPr="00F638C1">
        <w:rPr>
          <w:rFonts w:ascii="Times New Roman" w:hAnsi="Times New Roman" w:cs="Times New Roman"/>
          <w:sz w:val="24"/>
          <w:szCs w:val="24"/>
        </w:rPr>
        <w:t>1. Общие положения</w:t>
      </w:r>
    </w:p>
    <w:p w:rsidR="00F638C1" w:rsidRPr="00F638C1" w:rsidRDefault="00F638C1" w:rsidP="00F638C1">
      <w:pPr>
        <w:pStyle w:val="ConsPlusNormal"/>
        <w:ind w:firstLine="540"/>
        <w:jc w:val="both"/>
        <w:rPr>
          <w:rFonts w:ascii="Times New Roman" w:hAnsi="Times New Roman" w:cs="Times New Roman"/>
          <w:sz w:val="24"/>
          <w:szCs w:val="24"/>
        </w:rPr>
      </w:pPr>
    </w:p>
    <w:p w:rsidR="00F638C1" w:rsidRPr="00F638C1" w:rsidRDefault="00F638C1" w:rsidP="00F638C1">
      <w:pPr>
        <w:pStyle w:val="ConsPlusNormal"/>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1.1. Положение об обработке и защите персональных данных (далее - Положение) издано и применяется </w:t>
      </w:r>
      <w:r w:rsidR="00680332" w:rsidRPr="00680332">
        <w:t xml:space="preserve"> </w:t>
      </w:r>
      <w:r w:rsidR="00680332" w:rsidRPr="00680332">
        <w:rPr>
          <w:rFonts w:ascii="Times New Roman" w:hAnsi="Times New Roman" w:cs="Times New Roman"/>
          <w:sz w:val="24"/>
          <w:szCs w:val="24"/>
        </w:rPr>
        <w:t>ООО «Хороший Доктор»</w:t>
      </w:r>
      <w:r w:rsidRPr="00F638C1">
        <w:rPr>
          <w:rFonts w:ascii="Times New Roman" w:hAnsi="Times New Roman" w:cs="Times New Roman"/>
          <w:sz w:val="24"/>
          <w:szCs w:val="24"/>
        </w:rPr>
        <w:t xml:space="preserve"> (наименование оператора) (далее - Оператор) в соответствии с </w:t>
      </w:r>
      <w:hyperlink r:id="rId6"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п. 2 ч. 1 ст. 18.1</w:t>
        </w:r>
      </w:hyperlink>
      <w:r w:rsidRPr="00F638C1">
        <w:rPr>
          <w:rFonts w:ascii="Times New Roman" w:hAnsi="Times New Roman" w:cs="Times New Roman"/>
          <w:sz w:val="24"/>
          <w:szCs w:val="24"/>
        </w:rPr>
        <w:t xml:space="preserve"> Федерального закона от 27.07.2006 N 152-ФЗ "О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Настоящее Положение определяет политику, порядок и условия Оператора в отношении обработки и защиты персональных данных, устанавливает процедуры, направленные на предотвращение и выявление нарушений законодательства Российской Федерации, устранение последствий таких нарушений, связанных с обработкой и защитой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Все вопросы, связанные с обработкой и защитой персональных данных, не урегулированные настоящим Положением, разрешаются в соответствии с действующим законодательством Российской Федерации в области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1.2. Целью обработки персональных данных является:</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 продвижение медицинских услуг Оператора на рынке путем осуществления прямых контактов с потенциальным потребителем с помощью средств связи (допускается в порядке, предусмотренном </w:t>
      </w:r>
      <w:hyperlink w:anchor="Par160" w:tooltip="3.7.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Согласие может быть устным или письменным." w:history="1">
        <w:r w:rsidRPr="00F638C1">
          <w:rPr>
            <w:rFonts w:ascii="Times New Roman" w:hAnsi="Times New Roman" w:cs="Times New Roman"/>
            <w:color w:val="0000FF"/>
            <w:sz w:val="24"/>
            <w:szCs w:val="24"/>
          </w:rPr>
          <w:t>п. 3.7</w:t>
        </w:r>
      </w:hyperlink>
      <w:r w:rsidRPr="00F638C1">
        <w:rPr>
          <w:rFonts w:ascii="Times New Roman" w:hAnsi="Times New Roman" w:cs="Times New Roman"/>
          <w:sz w:val="24"/>
          <w:szCs w:val="24"/>
        </w:rPr>
        <w:t xml:space="preserve"> настоящего Положения).</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1.3. Действие настоящего Положения не распространяется на отношения, возникающие при: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1)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фондов в соответствии с законодательством об архивном деле в Российской Федерации;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2) обработке персональных данных, отнесенных в установленном порядке к сведениям, </w:t>
      </w:r>
      <w:r w:rsidRPr="00F638C1">
        <w:rPr>
          <w:rFonts w:ascii="Times New Roman" w:hAnsi="Times New Roman" w:cs="Times New Roman"/>
          <w:sz w:val="24"/>
          <w:szCs w:val="24"/>
        </w:rPr>
        <w:lastRenderedPageBreak/>
        <w:t>составляющим государственную тайну.</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1.4. Обработка персональных данных осуществляется с соблюдением принципов и правил, предусмотренных Федеральным </w:t>
      </w:r>
      <w:hyperlink r:id="rId7"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законом</w:t>
        </w:r>
      </w:hyperlink>
      <w:r w:rsidRPr="00F638C1">
        <w:rPr>
          <w:rFonts w:ascii="Times New Roman" w:hAnsi="Times New Roman" w:cs="Times New Roman"/>
          <w:sz w:val="24"/>
          <w:szCs w:val="24"/>
        </w:rPr>
        <w:t xml:space="preserve"> от 27.07.2006 N 152-ФЗ "О персональных данных" и настоящим Положением.</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Обработка организована Оператором на принципах: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законности целей и способов обработки персональных данных, добросовестности и справедливости в деятельности Оператора;</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ограничения обработки персональных данных достижением конкретных, заранее определенных и законных целей;</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обработки только персональных данных, которые отвечают целям их обработки. Недопустима обработка персональных данных, несовместимая с целями сбора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соответствия содержания и объема обрабатываемых персональных данных заявленным целям обработки. Обрабатываемые персональные данные не должны быть избыточными по отношению к заявленным целям их обработки;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недопустимости объединения баз данных, содержащих персональные данные, обработка которых осуществляется в целях, не совместимых между собой;</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обеспечения точности персональных данных, их достаточности, а в необходимых случаях и актуальности по отношению к целям обработки персональных данных. Оператор принимает необходимые меры либо обеспечивает их принятие по удалению или уточнению неполных или неточных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хранения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1.5. Способы обработки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с использованием средств автоматизации;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без использования средств автоматизации.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1.6. В соответствии с поставленными целями и задачами Оператор до начала обработки персональных данных назначает ответственного за организацию обработки персональных данных в должности не ниже начальника структурного подразделения (или: заместителя руководителя Оператора), именуемого далее "куратор ОПД".</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1.7. Куратор ОПД получает указания непосредственно от исполнительного органа Оператора </w:t>
      </w:r>
      <w:r w:rsidRPr="00F638C1">
        <w:rPr>
          <w:rFonts w:ascii="Times New Roman" w:hAnsi="Times New Roman" w:cs="Times New Roman"/>
          <w:sz w:val="24"/>
          <w:szCs w:val="24"/>
        </w:rPr>
        <w:lastRenderedPageBreak/>
        <w:t>и подотчетен ему.</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1.7.1. Куратор ОПД вправе оформлять и подписывать уведомление, предусмотренное </w:t>
      </w:r>
      <w:hyperlink r:id="rId8"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ч. 1</w:t>
        </w:r>
      </w:hyperlink>
      <w:r w:rsidRPr="00F638C1">
        <w:rPr>
          <w:rFonts w:ascii="Times New Roman" w:hAnsi="Times New Roman" w:cs="Times New Roman"/>
          <w:sz w:val="24"/>
          <w:szCs w:val="24"/>
        </w:rPr>
        <w:t xml:space="preserve"> и </w:t>
      </w:r>
      <w:hyperlink r:id="rId9"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3 ст. 22</w:t>
        </w:r>
      </w:hyperlink>
      <w:r w:rsidRPr="00F638C1">
        <w:rPr>
          <w:rFonts w:ascii="Times New Roman" w:hAnsi="Times New Roman" w:cs="Times New Roman"/>
          <w:sz w:val="24"/>
          <w:szCs w:val="24"/>
        </w:rPr>
        <w:t xml:space="preserve"> Федерального закона от 27.07.2006 N 152-ФЗ "О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1.8. Настоящее Положение и изменения к нему утверждаются приказом руководителя Оператора.</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1.9. Сотрудники Оператора, непосредственно осуществляющие обработку персональных данных, должны быть ознакомлены под подпись до начала работы с положениями законодательства Российской Федерации о персональных данных, в том числе с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с данным Положением и изменениями к нему. Обучение указанных работников организуется структурным подразделением по повышению квалификации в соответствии с утвержденными Оператором графиками.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1.10. При обработке персональных данных Оператор применяет правовые, организационные и технические меры по обеспечению безопасности персональных данных в соответствии со </w:t>
      </w:r>
      <w:hyperlink r:id="rId10"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ст. 19</w:t>
        </w:r>
      </w:hyperlink>
      <w:r w:rsidRPr="00F638C1">
        <w:rPr>
          <w:rFonts w:ascii="Times New Roman" w:hAnsi="Times New Roman" w:cs="Times New Roman"/>
          <w:sz w:val="24"/>
          <w:szCs w:val="24"/>
        </w:rPr>
        <w:t xml:space="preserve"> Федерального закона от 27.07.2006 N 152-ФЗ "О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1.11. Режим конфиденциальности персональных данных Оператор обеспечивает в соответствии с Положением Оператора о конфиденциальности.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1.12. Контроль за соблюдением сотрудниками Оператора требований законодательства Российской Федерации и положений локальных актов Оператора организован в соответствии с Положением о внутреннем контроле Оператора при обработке персональных данных. Контроль заключается в проверке выполнения требований нормативных документов по защите информации, а также в оценке обоснованности и эффективности принятых мер. Он может проводиться структурным подразделением, ответственным за обеспечение безопасности персональных данных, или на договорной основе сторонними организациями, имеющими лицензии на деятельность по технической защите конфиденциальной информации.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1.13. Аудит соблюдения Оператором требований законодательства Российской Федерации и положений локальных нормативных актов Оператора организован в соответствии с Положением Оператора об аудите при обработке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1.14. Оценка вреда, в соответствии с требованиями,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Оператором требований Федерального </w:t>
      </w:r>
      <w:hyperlink r:id="rId11"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закона</w:t>
        </w:r>
      </w:hyperlink>
      <w:r w:rsidRPr="00F638C1">
        <w:rPr>
          <w:rFonts w:ascii="Times New Roman" w:hAnsi="Times New Roman" w:cs="Times New Roman"/>
          <w:sz w:val="24"/>
          <w:szCs w:val="24"/>
        </w:rPr>
        <w:t xml:space="preserve"> от 27.07.2006 N 152-ФЗ "О персональных данных", определяется в соответствии со </w:t>
      </w:r>
      <w:hyperlink r:id="rId12" w:tooltip="&quot;Гражданский кодекс Российской Федерации (часть первая)&quot; от 30.11.1994 N 51-ФЗ (ред. от 24.07.2023) (с изм. и доп., вступ. в силу с 01.08.2023){КонсультантПлюс}" w:history="1">
        <w:r w:rsidRPr="00F638C1">
          <w:rPr>
            <w:rFonts w:ascii="Times New Roman" w:hAnsi="Times New Roman" w:cs="Times New Roman"/>
            <w:color w:val="0000FF"/>
            <w:sz w:val="24"/>
            <w:szCs w:val="24"/>
          </w:rPr>
          <w:t>ст. ст. 15</w:t>
        </w:r>
      </w:hyperlink>
      <w:r w:rsidRPr="00F638C1">
        <w:rPr>
          <w:rFonts w:ascii="Times New Roman" w:hAnsi="Times New Roman" w:cs="Times New Roman"/>
          <w:sz w:val="24"/>
          <w:szCs w:val="24"/>
        </w:rPr>
        <w:t xml:space="preserve">, </w:t>
      </w:r>
      <w:hyperlink r:id="rId13" w:tooltip="&quot;Гражданский кодекс Российской Федерации (часть первая)&quot; от 30.11.1994 N 51-ФЗ (ред. от 24.07.2023) (с изм. и доп., вступ. в силу с 01.08.2023){КонсультантПлюс}" w:history="1">
        <w:r w:rsidRPr="00F638C1">
          <w:rPr>
            <w:rFonts w:ascii="Times New Roman" w:hAnsi="Times New Roman" w:cs="Times New Roman"/>
            <w:color w:val="0000FF"/>
            <w:sz w:val="24"/>
            <w:szCs w:val="24"/>
          </w:rPr>
          <w:t>151</w:t>
        </w:r>
      </w:hyperlink>
      <w:r w:rsidRPr="00F638C1">
        <w:rPr>
          <w:rFonts w:ascii="Times New Roman" w:hAnsi="Times New Roman" w:cs="Times New Roman"/>
          <w:sz w:val="24"/>
          <w:szCs w:val="24"/>
        </w:rPr>
        <w:t xml:space="preserve">, </w:t>
      </w:r>
      <w:hyperlink r:id="rId14" w:tooltip="&quot;Гражданский кодекс Российской Федерации (часть первая)&quot; от 30.11.1994 N 51-ФЗ (ред. от 24.07.2023) (с изм. и доп., вступ. в силу с 01.08.2023){КонсультантПлюс}" w:history="1">
        <w:r w:rsidRPr="00F638C1">
          <w:rPr>
            <w:rFonts w:ascii="Times New Roman" w:hAnsi="Times New Roman" w:cs="Times New Roman"/>
            <w:color w:val="0000FF"/>
            <w:sz w:val="24"/>
            <w:szCs w:val="24"/>
          </w:rPr>
          <w:t>152</w:t>
        </w:r>
      </w:hyperlink>
      <w:r w:rsidRPr="00F638C1">
        <w:rPr>
          <w:rFonts w:ascii="Times New Roman" w:hAnsi="Times New Roman" w:cs="Times New Roman"/>
          <w:sz w:val="24"/>
          <w:szCs w:val="24"/>
        </w:rPr>
        <w:t xml:space="preserve">, </w:t>
      </w:r>
      <w:hyperlink r:id="rId15" w:tooltip="&quot;Гражданский кодекс Российской Федерации (часть вторая)&quot; от 26.01.1996 N 14-ФЗ (ред. от 24.07.2023) (с изм. и доп., вступ. в силу с 12.09.2023){КонсультантПлюс}" w:history="1">
        <w:r w:rsidRPr="00F638C1">
          <w:rPr>
            <w:rFonts w:ascii="Times New Roman" w:hAnsi="Times New Roman" w:cs="Times New Roman"/>
            <w:color w:val="0000FF"/>
            <w:sz w:val="24"/>
            <w:szCs w:val="24"/>
          </w:rPr>
          <w:t>1101</w:t>
        </w:r>
      </w:hyperlink>
      <w:r w:rsidRPr="00F638C1">
        <w:rPr>
          <w:rFonts w:ascii="Times New Roman" w:hAnsi="Times New Roman" w:cs="Times New Roman"/>
          <w:sz w:val="24"/>
          <w:szCs w:val="24"/>
        </w:rPr>
        <w:t xml:space="preserve"> Гражданского кодекса Российской Федерации. Соотношение указанного вреда и принимаемых Оператором мер, направленных на предупреждение, недопущение и/или устранение его последствий, установлено в </w:t>
      </w:r>
      <w:hyperlink r:id="rId16" w:tooltip="Форма: Положение о недопущении оператором вреда при обработке персональных данных (Подготовлен для системы КонсультантПлюс, 2023){КонсультантПлюс}" w:history="1">
        <w:r w:rsidRPr="00F638C1">
          <w:rPr>
            <w:rFonts w:ascii="Times New Roman" w:hAnsi="Times New Roman" w:cs="Times New Roman"/>
            <w:color w:val="0000FF"/>
            <w:sz w:val="24"/>
            <w:szCs w:val="24"/>
          </w:rPr>
          <w:t>Положении</w:t>
        </w:r>
      </w:hyperlink>
      <w:r w:rsidRPr="00F638C1">
        <w:rPr>
          <w:rFonts w:ascii="Times New Roman" w:hAnsi="Times New Roman" w:cs="Times New Roman"/>
          <w:sz w:val="24"/>
          <w:szCs w:val="24"/>
        </w:rPr>
        <w:t xml:space="preserve"> о недопущении Оператором вреда при обработке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1.15. Опубликование или обеспечение иным образом неограниченного доступа к настоящему Положению, иным документам, определяющим политику Оператора в отношении обработки персональных данных, к сведениям о реализуемых требованиях к защите персональных данных Оператор проводит в соответствии с </w:t>
      </w:r>
      <w:hyperlink r:id="rId17" w:tooltip="Форма: Положение о раскрытии информации оператором персональных данных (Подготовлен для системы КонсультантПлюс, 2023){КонсультантПлюс}" w:history="1">
        <w:r w:rsidRPr="00F638C1">
          <w:rPr>
            <w:rFonts w:ascii="Times New Roman" w:hAnsi="Times New Roman" w:cs="Times New Roman"/>
            <w:color w:val="0000FF"/>
            <w:sz w:val="24"/>
            <w:szCs w:val="24"/>
          </w:rPr>
          <w:t>Положением</w:t>
        </w:r>
      </w:hyperlink>
      <w:r w:rsidRPr="00F638C1">
        <w:rPr>
          <w:rFonts w:ascii="Times New Roman" w:hAnsi="Times New Roman" w:cs="Times New Roman"/>
          <w:sz w:val="24"/>
          <w:szCs w:val="24"/>
        </w:rPr>
        <w:t xml:space="preserve"> Оператора о раскрытии информации.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1.16. Оператор, осуществляющий сбор персональных данных с использованием информационно-телекоммуникационных сетей, обязан опубликовать в соответствующей </w:t>
      </w:r>
      <w:r w:rsidRPr="00F638C1">
        <w:rPr>
          <w:rFonts w:ascii="Times New Roman" w:hAnsi="Times New Roman" w:cs="Times New Roman"/>
          <w:sz w:val="24"/>
          <w:szCs w:val="24"/>
        </w:rPr>
        <w:lastRenderedPageBreak/>
        <w:t>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настоящее Положение и сведения о реализуемых требованиях к защите персональных данных, а также обеспечить возможность доступа к настоящему Положению с использованием средств соответствующей информационно-телекоммуникационной сети.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1.17. Оператор обязан представить документы и локальные акты, указанные в </w:t>
      </w:r>
      <w:hyperlink r:id="rId18"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ч. 1 ст. 18.1</w:t>
        </w:r>
      </w:hyperlink>
      <w:r w:rsidRPr="00F638C1">
        <w:rPr>
          <w:rFonts w:ascii="Times New Roman" w:hAnsi="Times New Roman" w:cs="Times New Roman"/>
          <w:sz w:val="24"/>
          <w:szCs w:val="24"/>
        </w:rPr>
        <w:t xml:space="preserve"> Федерального закона от 27.07.2006 N 152-ФЗ "О персональных данных", и (или) иным образом подтвердить принятие мер, указанных в </w:t>
      </w:r>
      <w:hyperlink r:id="rId19"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ч. 1 ст. 18.1</w:t>
        </w:r>
      </w:hyperlink>
      <w:r w:rsidRPr="00F638C1">
        <w:rPr>
          <w:rFonts w:ascii="Times New Roman" w:hAnsi="Times New Roman" w:cs="Times New Roman"/>
          <w:sz w:val="24"/>
          <w:szCs w:val="24"/>
        </w:rPr>
        <w:t xml:space="preserve"> Федерального закона от 27.07.2006 N 152-ФЗ "О персональных данных", по запросу уполномоченного органа по защите прав субъектов персональных данных в течение _____ (__________) дней.</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1.18. Условия обработки персональных данных Оператором:</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1) обработка персональных данных осуществляется с согласия субъекта персональных данных на обработку его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4)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5)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20" w:tooltip="Федеральный закон от 27.07.2010 N 210-ФЗ (ред. от 31.07.2023) &quot;Об организации предоставления государственных и муниципальных услуг&quot;{КонсультантПлюс}" w:history="1">
        <w:r w:rsidRPr="00F638C1">
          <w:rPr>
            <w:rFonts w:ascii="Times New Roman" w:hAnsi="Times New Roman" w:cs="Times New Roman"/>
            <w:color w:val="0000FF"/>
            <w:sz w:val="24"/>
            <w:szCs w:val="24"/>
          </w:rPr>
          <w:t>законом</w:t>
        </w:r>
      </w:hyperlink>
      <w:r w:rsidRPr="00F638C1">
        <w:rPr>
          <w:rFonts w:ascii="Times New Roman" w:hAnsi="Times New Roman" w:cs="Times New Roman"/>
          <w:sz w:val="24"/>
          <w:szCs w:val="24"/>
        </w:rPr>
        <w:t xml:space="preserve"> от 27.07.2010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6)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7)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lastRenderedPageBreak/>
        <w:t xml:space="preserve">8)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21" w:tooltip="Федеральный закон от 03.07.2016 N 230-ФЗ (ред. от 10.07.2023)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КонсультантПлюс}" w:history="1">
        <w:r w:rsidRPr="00F638C1">
          <w:rPr>
            <w:rFonts w:ascii="Times New Roman" w:hAnsi="Times New Roman" w:cs="Times New Roman"/>
            <w:color w:val="0000FF"/>
            <w:sz w:val="24"/>
            <w:szCs w:val="24"/>
          </w:rPr>
          <w:t>законом</w:t>
        </w:r>
      </w:hyperlink>
      <w:r w:rsidRPr="00F638C1">
        <w:rPr>
          <w:rFonts w:ascii="Times New Roman" w:hAnsi="Times New Roman" w:cs="Times New Roman"/>
          <w:sz w:val="24"/>
          <w:szCs w:val="24"/>
        </w:rPr>
        <w:t xml:space="preserve"> от 03.07.2016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Pr="00F638C1">
        <w:rPr>
          <w:rFonts w:ascii="Times New Roman" w:hAnsi="Times New Roman" w:cs="Times New Roman"/>
          <w:sz w:val="24"/>
          <w:szCs w:val="24"/>
        </w:rPr>
        <w:t>микрофинансовой</w:t>
      </w:r>
      <w:proofErr w:type="spellEnd"/>
      <w:r w:rsidRPr="00F638C1">
        <w:rPr>
          <w:rFonts w:ascii="Times New Roman" w:hAnsi="Times New Roman" w:cs="Times New Roman"/>
          <w:sz w:val="24"/>
          <w:szCs w:val="24"/>
        </w:rPr>
        <w:t xml:space="preserve"> деятельности и </w:t>
      </w:r>
      <w:proofErr w:type="spellStart"/>
      <w:r w:rsidRPr="00F638C1">
        <w:rPr>
          <w:rFonts w:ascii="Times New Roman" w:hAnsi="Times New Roman" w:cs="Times New Roman"/>
          <w:sz w:val="24"/>
          <w:szCs w:val="24"/>
        </w:rPr>
        <w:t>микрофинансовых</w:t>
      </w:r>
      <w:proofErr w:type="spellEnd"/>
      <w:r w:rsidRPr="00F638C1">
        <w:rPr>
          <w:rFonts w:ascii="Times New Roman" w:hAnsi="Times New Roman" w:cs="Times New Roman"/>
          <w:sz w:val="24"/>
          <w:szCs w:val="24"/>
        </w:rPr>
        <w:t xml:space="preserve">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9)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10) обработка персональных данных осуществляется в статистических или иных исследовательских целях, за исключением целей, указанных в </w:t>
      </w:r>
      <w:hyperlink r:id="rId22"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ст. 15</w:t>
        </w:r>
      </w:hyperlink>
      <w:r w:rsidRPr="00F638C1">
        <w:rPr>
          <w:rFonts w:ascii="Times New Roman" w:hAnsi="Times New Roman" w:cs="Times New Roman"/>
          <w:sz w:val="24"/>
          <w:szCs w:val="24"/>
        </w:rPr>
        <w:t xml:space="preserve"> Федерального закона от 27.07.2006 N 152-ФЗ "О персональных данных", при условии обязательного обезличивания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11)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w:t>
      </w:r>
      <w:hyperlink r:id="rId23"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КонсультантПлюс}" w:history="1">
        <w:r w:rsidRPr="00F638C1">
          <w:rPr>
            <w:rFonts w:ascii="Times New Roman" w:hAnsi="Times New Roman" w:cs="Times New Roman"/>
            <w:color w:val="0000FF"/>
            <w:sz w:val="24"/>
            <w:szCs w:val="24"/>
          </w:rPr>
          <w:t>законом</w:t>
        </w:r>
      </w:hyperlink>
      <w:r w:rsidRPr="00F638C1">
        <w:rPr>
          <w:rFonts w:ascii="Times New Roman" w:hAnsi="Times New Roman" w:cs="Times New Roman"/>
          <w:sz w:val="24"/>
          <w:szCs w:val="24"/>
        </w:rPr>
        <w:t xml:space="preserve"> от 24.04.2020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 ст. 6 и 10 Федерального закона "О персональных данных", в порядке и на условиях, которые предусмотрены Федеральным </w:t>
      </w:r>
      <w:hyperlink r:id="rId24"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законом</w:t>
        </w:r>
      </w:hyperlink>
      <w:r w:rsidRPr="00F638C1">
        <w:rPr>
          <w:rFonts w:ascii="Times New Roman" w:hAnsi="Times New Roman" w:cs="Times New Roman"/>
          <w:sz w:val="24"/>
          <w:szCs w:val="24"/>
        </w:rPr>
        <w:t xml:space="preserve"> от 27.07.2006 N 152-ФЗ "О персональных данных", и Федеральным </w:t>
      </w:r>
      <w:hyperlink r:id="rId25" w:tooltip="Федеральный закон от 31.07.2020 N 258-ФЗ (ред. от 02.07.2021) &quot;Об экспериментальных правовых режимах в сфере цифровых инноваций в Российской Федерации&quot;{КонсультантПлюс}" w:history="1">
        <w:r w:rsidRPr="00F638C1">
          <w:rPr>
            <w:rFonts w:ascii="Times New Roman" w:hAnsi="Times New Roman" w:cs="Times New Roman"/>
            <w:color w:val="0000FF"/>
            <w:sz w:val="24"/>
            <w:szCs w:val="24"/>
          </w:rPr>
          <w:t>законом</w:t>
        </w:r>
      </w:hyperlink>
      <w:r w:rsidRPr="00F638C1">
        <w:rPr>
          <w:rFonts w:ascii="Times New Roman" w:hAnsi="Times New Roman" w:cs="Times New Roman"/>
          <w:sz w:val="24"/>
          <w:szCs w:val="24"/>
        </w:rPr>
        <w:t xml:space="preserve"> от 31.07.2020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12) осуществляется обработка персональных данных, подлежащих опубликованию или обязательному раскрытию в соответствии с федеральным законом.</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1.19. Оператор на основании договора может поручить обработку персональных данных третьему лицу. Существенным условием такого договора является наличие права у данного лица на обработку персональных данных, обязанность соблюдать принципы и правила обработки персональных данных, предусмотренные Федеральным </w:t>
      </w:r>
      <w:hyperlink r:id="rId26"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законом</w:t>
        </w:r>
      </w:hyperlink>
      <w:r w:rsidRPr="00F638C1">
        <w:rPr>
          <w:rFonts w:ascii="Times New Roman" w:hAnsi="Times New Roman" w:cs="Times New Roman"/>
          <w:sz w:val="24"/>
          <w:szCs w:val="24"/>
        </w:rPr>
        <w:t xml:space="preserve"> от 27.07.2006 N 152-ФЗ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Федеральным </w:t>
      </w:r>
      <w:hyperlink r:id="rId27"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законом</w:t>
        </w:r>
      </w:hyperlink>
      <w:r w:rsidRPr="00F638C1">
        <w:rPr>
          <w:rFonts w:ascii="Times New Roman" w:hAnsi="Times New Roman" w:cs="Times New Roman"/>
          <w:sz w:val="24"/>
          <w:szCs w:val="24"/>
        </w:rPr>
        <w:t xml:space="preserve"> от 27.07.2006 N 152-ФЗ "О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1.20. Хранение персональных данных осуществляется в порядке, предусмотренном Положением о хранении персональных данных у Оператора.</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1.21. Взаимодействие с федеральными органами исполнительной власти по вопросам обработки и защиты персональных данных субъектов, персональные данные которых обрабатываются Оператором, осуществляется в рамках законодательства Российской Федерации.</w:t>
      </w:r>
    </w:p>
    <w:p w:rsidR="00F638C1" w:rsidRPr="00F638C1" w:rsidRDefault="00F638C1" w:rsidP="00F638C1">
      <w:pPr>
        <w:pStyle w:val="ConsPlusNormal"/>
        <w:ind w:firstLine="540"/>
        <w:jc w:val="both"/>
        <w:rPr>
          <w:rFonts w:ascii="Times New Roman" w:hAnsi="Times New Roman" w:cs="Times New Roman"/>
          <w:sz w:val="24"/>
          <w:szCs w:val="24"/>
        </w:rPr>
      </w:pPr>
    </w:p>
    <w:p w:rsidR="00F638C1" w:rsidRPr="00F638C1" w:rsidRDefault="00F638C1" w:rsidP="00F638C1">
      <w:pPr>
        <w:pStyle w:val="ConsPlusNormal"/>
        <w:jc w:val="center"/>
        <w:outlineLvl w:val="0"/>
        <w:rPr>
          <w:rFonts w:ascii="Times New Roman" w:hAnsi="Times New Roman" w:cs="Times New Roman"/>
          <w:sz w:val="24"/>
          <w:szCs w:val="24"/>
        </w:rPr>
      </w:pPr>
    </w:p>
    <w:p w:rsidR="00F638C1" w:rsidRDefault="00F638C1" w:rsidP="00F638C1">
      <w:pPr>
        <w:pStyle w:val="ConsPlusNormal"/>
        <w:jc w:val="center"/>
        <w:outlineLvl w:val="0"/>
        <w:rPr>
          <w:rFonts w:ascii="Times New Roman" w:hAnsi="Times New Roman" w:cs="Times New Roman"/>
          <w:sz w:val="24"/>
          <w:szCs w:val="24"/>
        </w:rPr>
      </w:pPr>
    </w:p>
    <w:p w:rsidR="00680332" w:rsidRPr="00F638C1" w:rsidRDefault="00680332" w:rsidP="00F638C1">
      <w:pPr>
        <w:pStyle w:val="ConsPlusNormal"/>
        <w:jc w:val="center"/>
        <w:outlineLvl w:val="0"/>
        <w:rPr>
          <w:rFonts w:ascii="Times New Roman" w:hAnsi="Times New Roman" w:cs="Times New Roman"/>
          <w:sz w:val="24"/>
          <w:szCs w:val="24"/>
        </w:rPr>
      </w:pPr>
    </w:p>
    <w:p w:rsidR="00F638C1" w:rsidRPr="00F638C1" w:rsidRDefault="00F638C1" w:rsidP="00F638C1">
      <w:pPr>
        <w:pStyle w:val="ConsPlusNormal"/>
        <w:jc w:val="center"/>
        <w:outlineLvl w:val="0"/>
        <w:rPr>
          <w:rFonts w:ascii="Times New Roman" w:hAnsi="Times New Roman" w:cs="Times New Roman"/>
          <w:sz w:val="24"/>
          <w:szCs w:val="24"/>
        </w:rPr>
      </w:pPr>
    </w:p>
    <w:p w:rsidR="00F638C1" w:rsidRPr="00F638C1" w:rsidRDefault="00F638C1" w:rsidP="00F638C1">
      <w:pPr>
        <w:pStyle w:val="ConsPlusNormal"/>
        <w:jc w:val="center"/>
        <w:outlineLvl w:val="0"/>
        <w:rPr>
          <w:rFonts w:ascii="Times New Roman" w:hAnsi="Times New Roman" w:cs="Times New Roman"/>
          <w:sz w:val="24"/>
          <w:szCs w:val="24"/>
        </w:rPr>
      </w:pPr>
      <w:r w:rsidRPr="00F638C1">
        <w:rPr>
          <w:rFonts w:ascii="Times New Roman" w:hAnsi="Times New Roman" w:cs="Times New Roman"/>
          <w:sz w:val="24"/>
          <w:szCs w:val="24"/>
        </w:rPr>
        <w:lastRenderedPageBreak/>
        <w:t>2. Структурные подразделения оператора</w:t>
      </w:r>
    </w:p>
    <w:p w:rsidR="00F638C1" w:rsidRPr="00F638C1" w:rsidRDefault="00F638C1" w:rsidP="00F638C1">
      <w:pPr>
        <w:pStyle w:val="ConsPlusNormal"/>
        <w:jc w:val="center"/>
        <w:rPr>
          <w:rFonts w:ascii="Times New Roman" w:hAnsi="Times New Roman" w:cs="Times New Roman"/>
          <w:sz w:val="24"/>
          <w:szCs w:val="24"/>
        </w:rPr>
      </w:pPr>
      <w:r w:rsidRPr="00F638C1">
        <w:rPr>
          <w:rFonts w:ascii="Times New Roman" w:hAnsi="Times New Roman" w:cs="Times New Roman"/>
          <w:sz w:val="24"/>
          <w:szCs w:val="24"/>
        </w:rPr>
        <w:t>по обработке персональных данных</w:t>
      </w:r>
    </w:p>
    <w:p w:rsidR="00F638C1" w:rsidRPr="00F638C1" w:rsidRDefault="00F638C1" w:rsidP="00F638C1">
      <w:pPr>
        <w:pStyle w:val="ConsPlusNormal"/>
        <w:ind w:firstLine="540"/>
        <w:jc w:val="both"/>
        <w:rPr>
          <w:rFonts w:ascii="Times New Roman" w:hAnsi="Times New Roman" w:cs="Times New Roman"/>
          <w:sz w:val="24"/>
          <w:szCs w:val="24"/>
        </w:rPr>
      </w:pPr>
    </w:p>
    <w:p w:rsidR="00F638C1" w:rsidRPr="00F638C1" w:rsidRDefault="00F638C1" w:rsidP="00F638C1">
      <w:pPr>
        <w:pStyle w:val="ConsPlusNormal"/>
        <w:ind w:firstLine="540"/>
        <w:jc w:val="both"/>
        <w:rPr>
          <w:rFonts w:ascii="Times New Roman" w:hAnsi="Times New Roman" w:cs="Times New Roman"/>
          <w:sz w:val="24"/>
          <w:szCs w:val="24"/>
        </w:rPr>
      </w:pPr>
      <w:r w:rsidRPr="00F638C1">
        <w:rPr>
          <w:rFonts w:ascii="Times New Roman" w:hAnsi="Times New Roman" w:cs="Times New Roman"/>
          <w:sz w:val="24"/>
          <w:szCs w:val="24"/>
        </w:rPr>
        <w:t>2.1. Обработку персональных данных организует _________________________ (название структурного подразделения) (далее - Служба ОПД).</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2.2. Служба ОПД находится в непосредственном подчинении куратора ОПД.</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2.3. Состав, уровень квалификации сотрудников, полномочия, функции, условия допуска сотрудников к персональным данным, порядок взаимодействия с другими структурными подразделениями Оператора, ответственность Службы ОПД установлены в Положении о службе обработки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2.4. Служба ОПД под руководством куратора ОПД:</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1) доводит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2) организует обработку персональных данных сотрудниками Оператора;</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3) организует прием и обработку обращений и запросов субъектов персональных данных или их представителей.</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2.5. Контроль за исполнением сотрудниками Оператора требований законодательства Российской Федерации и положений локальных нормативных актов Оператора при обработке персональных данных возложен на _____________ (наименование структурного подразделения) (далее - Отдел внутреннего контроля).</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2.6. Отдел внутреннего контроля:</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1) осуществляет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2) контролирует прием и обработку обращений и запросов субъектов персональных данных или их представителей.</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2.7. Обработка персональных данных также осуществляется:</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автоматизированной системой управления персоналом (АСУП);</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военно-учетным столом (ВУС);</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2.8. АСУП содержит персональные данные работников Оператора и включает:</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персональный идентификатор;</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фамилию, имя, отчество субъекта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вид документа, удостоверяющего личность субъекта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серию и номер документа, удостоверяющего личность субъекта персональных данных, сведения о дате выдачи указанного документа и выдавшем его органе;</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lastRenderedPageBreak/>
        <w:t>- адрес регистрации и адрес фактического проживания субъекта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почтовый адрес субъекта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контактный телефон, факс (при наличии) субъекта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адрес электронной почты субъекта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ИНН субъекта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номер страхового свидетельства обязательного пенсионного страхования.</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2.9. Рабочее место с установленным ВУС (в целях учета и бронирования граждан, пребывающих в запасе) включает персональные данные работников Оператора, а также:</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фамилию, имя, отчество;</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вид, серию, номер документа, удостоверяющего личность, наименование органа, выдавшего его, дату выдачи;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дату и место рождения;</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адрес места жительства (адрес постоянной регистрации, адрес временной регистрации, адрес фактического места жительства);</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семейное положение, состав семьи и сведения о близких родственниках (в том числе бывших);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сведения о трудовой деятельности;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телефон субъекта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сведения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документа об образовании, квалификация, специальность по документу об образовании);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информацию о владении иностранными языками, степень владения;</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сведения о предыдущих местах работы;</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сведения о воинском учете и реквизиты документов воинского учета;</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военно-учетную специальность;</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воинское звание;</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годность к военной службе, состав;</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специальный учет (состоит или нет);</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иные персональные данные, необходимые для формирования и ведения учетного дела военнообязанного.</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2.10. Сотруднику Оператора, имеющему право осуществлять обработку персональных данных, предоставляются уникальный логин и пароль для доступа к соответствующей информационной системе Оператора в установленном порядке. Доступ предоставляется к </w:t>
      </w:r>
      <w:r w:rsidRPr="00F638C1">
        <w:rPr>
          <w:rFonts w:ascii="Times New Roman" w:hAnsi="Times New Roman" w:cs="Times New Roman"/>
          <w:sz w:val="24"/>
          <w:szCs w:val="24"/>
        </w:rPr>
        <w:lastRenderedPageBreak/>
        <w:t>прикладным программным подсистемам в соответствии с функциями, предусмотренными должностными регламентами Оператора.</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Информация может вноситься как в автоматическом режиме - при уточнении, извлечении, использовании и передаче на машиночитаемом носителе информации, так и в ручном режиме - при получении информации на бумажном носителе или в ином виде, не позволяющем осуществлять ее автоматическую регистрацию.</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2.11. Обеспечение безопасности персональных данных, обрабатываемых в информационных системах Оператора, достигается путем исключения несанкционированного, в том числе случайного, доступа к персональным данным, а также принятия следующих мер по обеспечению безопасности: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определение актуальных угроз безопасности персональных данных и информационных технологий, используемых в информационных системах;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применение организационных и технических мер по обеспечению безопасности персональных данных при их обработке в информационных системах Оператора, необходимых для выполнения требований к защите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применение процедур оценки соответствия средств защиты информации;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оценка эффективности принимаемых мер по обеспечению безопасности персональных данных до ввода в эксплуатацию информационной системы;</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учет машинных носителей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обеспечение работоспособного функционирования компьютерной техники с персональными данными в соответствии с эксплуатационной и технической документацией компьютерной техники и с учетом технических требований информационных систем и средств защиты информации;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обнаружение и регистрация фактов несанкционированного доступа к персональным данным, несанкционированной повторной и дополнительной записи информации после ее извлечения из информационной системы персональных данных и принятие мер;</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восстановление персональных данных, модифицированных или удаленных, уничтоженных вследствие несанкционированного доступа к ним;</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установление правил доступа к персональным данным, обрабатываемым в информационных системах Оператора, а также обеспечение регистрации и учета всех действий, совершаемых с персональными данными в информационных системах Оператора;</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контроль за принимаемыми мерами по обеспечению безопасности персональных данных и уровней защищенности информационных систем.</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2.12. Служба ОПД обеспечивает:</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своевременное обнаружение фактов несанкционированного доступа к персональным данным и немедленное доведение этой информации до куратора ОПД;</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недопущение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 восстановление персональных данных, модифицированных или уничтоженных вследствие </w:t>
      </w:r>
      <w:r w:rsidRPr="00F638C1">
        <w:rPr>
          <w:rFonts w:ascii="Times New Roman" w:hAnsi="Times New Roman" w:cs="Times New Roman"/>
          <w:sz w:val="24"/>
          <w:szCs w:val="24"/>
        </w:rPr>
        <w:lastRenderedPageBreak/>
        <w:t>несанкционированного доступа к ним;</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постоянный контроль за обеспечением уровня защищенности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соблюдение условий использования средств защиты информации, предусмотренных эксплуатационной и технической документацией;</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учет применяемых средств защиты информации, эксплуатационной и технической документации к ним, носителей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при обнаружении нарушений порядка предоставления персональных данных незамедлительное приостановление предоставления персональных данных пользователям информационной системы до выявления причин нарушений и устранения этих причин;</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разбирательство и составление заключений по фактам несоблюдения условий хранения материальных носителей персональных данных, использования средств защиты информации, которые могут привести к нарушению конфиденциальности персональных данных или другим нарушениям, приводящим к снижению уровня защищенности персональных данных, разработка и принятие мер по предотвращению возможных опасных последствий подобных нарушений.</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2.13. Служба ОПД принимает все необходимые меры по восстановлению персональных данных, модифицированных или удаленных, уничтоженных вследствие несанкционированного доступа к ним.</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2.14. Обмен персональными данными при их обработке в информационных системах Оператора осуществляется по каналам связи, защита которых обеспечивается путем реализации соответствующих организационных мер и путем применения программных и технических средств.</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2.15. Доступ сотрудников Оператора к персональным данным, находящимся в информационных системах Оператора, предусматривает обязательное прохождение процедуры идентификации и аутентификации.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2.16. В случае выявления нарушений порядка обработки персональных данных в информационных системах Оператора уполномоченными должностными лицами незамедлительно принимаются меры по установлению причин нарушений и их устранению.</w:t>
      </w:r>
    </w:p>
    <w:p w:rsidR="00F638C1" w:rsidRPr="00F638C1" w:rsidRDefault="00F638C1" w:rsidP="00F638C1">
      <w:pPr>
        <w:pStyle w:val="ConsPlusNormal"/>
        <w:ind w:firstLine="540"/>
        <w:jc w:val="both"/>
        <w:rPr>
          <w:rFonts w:ascii="Times New Roman" w:hAnsi="Times New Roman" w:cs="Times New Roman"/>
          <w:sz w:val="24"/>
          <w:szCs w:val="24"/>
        </w:rPr>
      </w:pPr>
    </w:p>
    <w:p w:rsidR="00F638C1" w:rsidRPr="00F638C1" w:rsidRDefault="00F638C1" w:rsidP="00F638C1">
      <w:pPr>
        <w:pStyle w:val="ConsPlusNormal"/>
        <w:jc w:val="center"/>
        <w:outlineLvl w:val="0"/>
        <w:rPr>
          <w:rFonts w:ascii="Times New Roman" w:hAnsi="Times New Roman" w:cs="Times New Roman"/>
          <w:sz w:val="24"/>
          <w:szCs w:val="24"/>
        </w:rPr>
      </w:pPr>
      <w:r w:rsidRPr="00F638C1">
        <w:rPr>
          <w:rFonts w:ascii="Times New Roman" w:hAnsi="Times New Roman" w:cs="Times New Roman"/>
          <w:sz w:val="24"/>
          <w:szCs w:val="24"/>
        </w:rPr>
        <w:t>3. Порядок обеспечения оператором прав субъекта</w:t>
      </w:r>
    </w:p>
    <w:p w:rsidR="00F638C1" w:rsidRPr="00F638C1" w:rsidRDefault="00F638C1" w:rsidP="00F638C1">
      <w:pPr>
        <w:pStyle w:val="ConsPlusNormal"/>
        <w:jc w:val="center"/>
        <w:rPr>
          <w:rFonts w:ascii="Times New Roman" w:hAnsi="Times New Roman" w:cs="Times New Roman"/>
          <w:sz w:val="24"/>
          <w:szCs w:val="24"/>
        </w:rPr>
      </w:pPr>
      <w:r w:rsidRPr="00F638C1">
        <w:rPr>
          <w:rFonts w:ascii="Times New Roman" w:hAnsi="Times New Roman" w:cs="Times New Roman"/>
          <w:sz w:val="24"/>
          <w:szCs w:val="24"/>
        </w:rPr>
        <w:t>персональных данных</w:t>
      </w:r>
    </w:p>
    <w:p w:rsidR="00F638C1" w:rsidRPr="00F638C1" w:rsidRDefault="00F638C1" w:rsidP="00F638C1">
      <w:pPr>
        <w:pStyle w:val="ConsPlusNormal"/>
        <w:ind w:firstLine="540"/>
        <w:jc w:val="both"/>
        <w:rPr>
          <w:rFonts w:ascii="Times New Roman" w:hAnsi="Times New Roman" w:cs="Times New Roman"/>
          <w:sz w:val="24"/>
          <w:szCs w:val="24"/>
        </w:rPr>
      </w:pPr>
    </w:p>
    <w:p w:rsidR="00F638C1" w:rsidRPr="00F638C1" w:rsidRDefault="00F638C1" w:rsidP="00F638C1">
      <w:pPr>
        <w:pStyle w:val="ConsPlusNormal"/>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3.1. Субъекты персональных данных или их представители обладают правами, предусмотренными Федеральным </w:t>
      </w:r>
      <w:hyperlink r:id="rId28"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законом</w:t>
        </w:r>
      </w:hyperlink>
      <w:r w:rsidRPr="00F638C1">
        <w:rPr>
          <w:rFonts w:ascii="Times New Roman" w:hAnsi="Times New Roman" w:cs="Times New Roman"/>
          <w:sz w:val="24"/>
          <w:szCs w:val="24"/>
        </w:rPr>
        <w:t xml:space="preserve"> от 27.07.2006 N 152-ФЗ "О персональных данных" и другими нормативно-правовыми актами, регламентирующими обработку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3.2. Оператор обеспечивает права субъектов персональных данных в порядке, установленном </w:t>
      </w:r>
      <w:hyperlink r:id="rId29"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гл. 3</w:t>
        </w:r>
      </w:hyperlink>
      <w:r w:rsidRPr="00F638C1">
        <w:rPr>
          <w:rFonts w:ascii="Times New Roman" w:hAnsi="Times New Roman" w:cs="Times New Roman"/>
          <w:sz w:val="24"/>
          <w:szCs w:val="24"/>
        </w:rPr>
        <w:t xml:space="preserve"> и </w:t>
      </w:r>
      <w:hyperlink r:id="rId30"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4</w:t>
        </w:r>
      </w:hyperlink>
      <w:r w:rsidRPr="00F638C1">
        <w:rPr>
          <w:rFonts w:ascii="Times New Roman" w:hAnsi="Times New Roman" w:cs="Times New Roman"/>
          <w:sz w:val="24"/>
          <w:szCs w:val="24"/>
        </w:rPr>
        <w:t xml:space="preserve"> Федерального закона от 27.07.2006 N 152-ФЗ "О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3.3. Полномочия представителя на представление интересов каждого субъекта персональных данных подтверждаются доверенностью, оформленной в порядке </w:t>
      </w:r>
      <w:hyperlink r:id="rId31" w:tooltip="&quot;Гражданский кодекс Российской Федерации (часть первая)&quot; от 30.11.1994 N 51-ФЗ (ред. от 24.07.2023) (с изм. и доп., вступ. в силу с 01.08.2023){КонсультантПлюс}" w:history="1">
        <w:r w:rsidRPr="00F638C1">
          <w:rPr>
            <w:rFonts w:ascii="Times New Roman" w:hAnsi="Times New Roman" w:cs="Times New Roman"/>
            <w:color w:val="0000FF"/>
            <w:sz w:val="24"/>
            <w:szCs w:val="24"/>
          </w:rPr>
          <w:t>ст. ст. 185</w:t>
        </w:r>
      </w:hyperlink>
      <w:r w:rsidRPr="00F638C1">
        <w:rPr>
          <w:rFonts w:ascii="Times New Roman" w:hAnsi="Times New Roman" w:cs="Times New Roman"/>
          <w:sz w:val="24"/>
          <w:szCs w:val="24"/>
        </w:rPr>
        <w:t xml:space="preserve"> и </w:t>
      </w:r>
      <w:hyperlink r:id="rId32" w:tooltip="&quot;Гражданский кодекс Российской Федерации (часть первая)&quot; от 30.11.1994 N 51-ФЗ (ред. от 24.07.2023) (с изм. и доп., вступ. в силу с 01.08.2023){КонсультантПлюс}" w:history="1">
        <w:r w:rsidRPr="00F638C1">
          <w:rPr>
            <w:rFonts w:ascii="Times New Roman" w:hAnsi="Times New Roman" w:cs="Times New Roman"/>
            <w:color w:val="0000FF"/>
            <w:sz w:val="24"/>
            <w:szCs w:val="24"/>
          </w:rPr>
          <w:t>185.1</w:t>
        </w:r>
      </w:hyperlink>
      <w:r w:rsidRPr="00F638C1">
        <w:rPr>
          <w:rFonts w:ascii="Times New Roman" w:hAnsi="Times New Roman" w:cs="Times New Roman"/>
          <w:sz w:val="24"/>
          <w:szCs w:val="24"/>
        </w:rPr>
        <w:t xml:space="preserve"> Гражданского кодекса Российской Федерации, </w:t>
      </w:r>
      <w:hyperlink r:id="rId33" w:tooltip="&quot;Гражданский процессуальный кодекс Российской Федерации&quot; от 14.11.2002 N 138-ФЗ (ред. от 24.06.2023, с изм. от 20.07.2023){КонсультантПлюс}" w:history="1">
        <w:r w:rsidRPr="00F638C1">
          <w:rPr>
            <w:rFonts w:ascii="Times New Roman" w:hAnsi="Times New Roman" w:cs="Times New Roman"/>
            <w:color w:val="0000FF"/>
            <w:sz w:val="24"/>
            <w:szCs w:val="24"/>
          </w:rPr>
          <w:t>ч. 2 ст. 53</w:t>
        </w:r>
      </w:hyperlink>
      <w:r w:rsidRPr="00F638C1">
        <w:rPr>
          <w:rFonts w:ascii="Times New Roman" w:hAnsi="Times New Roman" w:cs="Times New Roman"/>
          <w:sz w:val="24"/>
          <w:szCs w:val="24"/>
        </w:rPr>
        <w:t xml:space="preserve"> Гражданского процессуального кодекса Российской Федерации или удостоверенной нотариально согласно </w:t>
      </w:r>
      <w:hyperlink r:id="rId34" w:tooltip="&quot;Основы законодательства Российской Федерации о нотариате&quot; (утв. ВС РФ 11.02.1993 N 4462-1) (ред. от 10.07.2023){КонсультантПлюс}" w:history="1">
        <w:r w:rsidRPr="00F638C1">
          <w:rPr>
            <w:rFonts w:ascii="Times New Roman" w:hAnsi="Times New Roman" w:cs="Times New Roman"/>
            <w:color w:val="0000FF"/>
            <w:sz w:val="24"/>
            <w:szCs w:val="24"/>
          </w:rPr>
          <w:t>ст. 59</w:t>
        </w:r>
      </w:hyperlink>
      <w:r w:rsidRPr="00F638C1">
        <w:rPr>
          <w:rFonts w:ascii="Times New Roman" w:hAnsi="Times New Roman" w:cs="Times New Roman"/>
          <w:sz w:val="24"/>
          <w:szCs w:val="24"/>
        </w:rPr>
        <w:t xml:space="preserve"> Основ законодательства Российской Федерации о нотариате (утв. Верховным Советом Российской Федерации 11.02.1993 N 4462-1). Копия доверенности представителя, отснятая Службой ОПД с оригинала, хранится Оператором не менее трех лет, а в случае, если срок хранения персональных данных больше трех лет, - не менее </w:t>
      </w:r>
      <w:r w:rsidRPr="00F638C1">
        <w:rPr>
          <w:rFonts w:ascii="Times New Roman" w:hAnsi="Times New Roman" w:cs="Times New Roman"/>
          <w:sz w:val="24"/>
          <w:szCs w:val="24"/>
        </w:rPr>
        <w:lastRenderedPageBreak/>
        <w:t>срока хранения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3.4. Сведения, указанные в </w:t>
      </w:r>
      <w:hyperlink r:id="rId35"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ч. 7 ст. 14</w:t>
        </w:r>
      </w:hyperlink>
      <w:r w:rsidRPr="00F638C1">
        <w:rPr>
          <w:rFonts w:ascii="Times New Roman" w:hAnsi="Times New Roman" w:cs="Times New Roman"/>
          <w:sz w:val="24"/>
          <w:szCs w:val="24"/>
        </w:rPr>
        <w:t xml:space="preserve"> Федерального закона от 27.07.2006 N 152-ФЗ "О персональных данных", предоставляются субъекту персональных данных Службой ОПД в доступной форме без персональных данных, относящихся к другим субъектам персональных данных, за исключением случаев, если имеются законные основания для раскрытия таких персональных данных, в электронном виде. По требованию субъекта персональных данных они могут быть продублированы на бумаге. Доступная форма заверяется куратором ОПД или иным уполномоченным приказом руководителя Оператора сотрудником Службы ОПД.</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3.5. Сведения, указанные в </w:t>
      </w:r>
      <w:hyperlink r:id="rId36"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ч. 7 ст. 14</w:t>
        </w:r>
      </w:hyperlink>
      <w:r w:rsidRPr="00F638C1">
        <w:rPr>
          <w:rFonts w:ascii="Times New Roman" w:hAnsi="Times New Roman" w:cs="Times New Roman"/>
          <w:sz w:val="24"/>
          <w:szCs w:val="24"/>
        </w:rPr>
        <w:t xml:space="preserve"> Федерального закона от 27.07.2006 N 152-ФЗ "О персональных данных", предоставляются субъекту персональных данных или его представителю Службой ОПД в течение 10 (десяти) рабочих дней с момента обращения либо получения Оператором запроса субъекта персональных данных или его представителя.</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Указанный срок может быть продлен, но не более чем на 5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указанные в </w:t>
      </w:r>
      <w:hyperlink r:id="rId37"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ч. 7 ст. 14</w:t>
        </w:r>
      </w:hyperlink>
      <w:r w:rsidRPr="00F638C1">
        <w:rPr>
          <w:rFonts w:ascii="Times New Roman" w:hAnsi="Times New Roman" w:cs="Times New Roman"/>
          <w:sz w:val="24"/>
          <w:szCs w:val="24"/>
        </w:rPr>
        <w:t xml:space="preserve"> Федерального закона от 27.07.2006 N 152-ФЗ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3.6. Право субъекта персональных данных на доступ к его персональным данным может быть ограничено в соответствии с федеральными законами.</w:t>
      </w:r>
    </w:p>
    <w:p w:rsidR="00F638C1" w:rsidRPr="00F638C1" w:rsidRDefault="00F638C1" w:rsidP="00F638C1">
      <w:pPr>
        <w:pStyle w:val="ConsPlusNormal"/>
        <w:spacing w:before="200"/>
        <w:ind w:firstLine="540"/>
        <w:jc w:val="both"/>
        <w:rPr>
          <w:rFonts w:ascii="Times New Roman" w:hAnsi="Times New Roman" w:cs="Times New Roman"/>
          <w:sz w:val="24"/>
          <w:szCs w:val="24"/>
        </w:rPr>
      </w:pPr>
      <w:bookmarkStart w:id="0" w:name="Par160"/>
      <w:bookmarkEnd w:id="0"/>
      <w:r w:rsidRPr="00F638C1">
        <w:rPr>
          <w:rFonts w:ascii="Times New Roman" w:hAnsi="Times New Roman" w:cs="Times New Roman"/>
          <w:sz w:val="24"/>
          <w:szCs w:val="24"/>
        </w:rPr>
        <w:t>3.7.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Согласие может быть устным или письменным.</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3.7.1. Индивидуальное устное общение с потенциальными потребителями или агитируемыми лицами производится по специально выделенной телефонной линии Оператора. При этом рабочее место сотрудника Оператора, которому поручено общение, обеспечивается техническими средствами, позволяющими в автоматизированном режиме вести регистрацию телефонных вызовов, а также (с согласия субъекта персональных данных) вести аудиозапись переговоров. В данной ситуации аудиозапись полученного устного согласия является надлежащей.</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3.7.2. Если документирование информации в виде аудиозаписи на цифровой диктофон или аудиокассету проводилось физическим лицом по собственной инициативе скрытно, а порой с целью искусственного создания доказательств, то данные доказательства признаются недопустимыми и не имеющими юридической силы на основании </w:t>
      </w:r>
      <w:hyperlink r:id="rId38"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sidRPr="00F638C1">
          <w:rPr>
            <w:rFonts w:ascii="Times New Roman" w:hAnsi="Times New Roman" w:cs="Times New Roman"/>
            <w:color w:val="0000FF"/>
            <w:sz w:val="24"/>
            <w:szCs w:val="24"/>
          </w:rPr>
          <w:t>ч. 2 ст. 50</w:t>
        </w:r>
      </w:hyperlink>
      <w:r w:rsidRPr="00F638C1">
        <w:rPr>
          <w:rFonts w:ascii="Times New Roman" w:hAnsi="Times New Roman" w:cs="Times New Roman"/>
          <w:sz w:val="24"/>
          <w:szCs w:val="24"/>
        </w:rPr>
        <w:t xml:space="preserve"> Конституции Российской Федерации.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3.7.3. Для письменного согласия достаточно простой письменной формы.</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Указанная обработка персональных данных признается осуществляемой без предварительного </w:t>
      </w:r>
      <w:r w:rsidRPr="00F638C1">
        <w:rPr>
          <w:rFonts w:ascii="Times New Roman" w:hAnsi="Times New Roman" w:cs="Times New Roman"/>
          <w:sz w:val="24"/>
          <w:szCs w:val="24"/>
        </w:rPr>
        <w:lastRenderedPageBreak/>
        <w:t>согласия субъекта персональных данных, если Оператор не докажет, что такое согласие было получено.</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3.8. Оператор обязан немедленно прекратить по требованию субъекта персональных данных обработку его персональных данных, указанную в </w:t>
      </w:r>
      <w:hyperlink r:id="rId39"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ч. 1 ст. 15</w:t>
        </w:r>
      </w:hyperlink>
      <w:r w:rsidRPr="00F638C1">
        <w:rPr>
          <w:rFonts w:ascii="Times New Roman" w:hAnsi="Times New Roman" w:cs="Times New Roman"/>
          <w:sz w:val="24"/>
          <w:szCs w:val="24"/>
        </w:rPr>
        <w:t xml:space="preserve"> Федерального закона от 27.07.2006 N 152-ФЗ "О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3.9.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Российской Федерации, устанавливающими также меры по обеспечению соблюдения прав и законных интересов субъекта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3.10. Оператор обязан устно, а по письменному требованию субъекта персональных данных или его представителя - письменно,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3.10.1. Текст устного разъяснения Оператор составляет в письменном виде до начала автоматизированной обработки персональных данных и хранит не менее 3 (трех) лет.</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3.10.2. В случае автоматизированной обработки персональных данных различными способами разъяснение готовится отдельно для каждого способа.</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3.11. Оператор обязан рассмотреть возражение, указанное в </w:t>
      </w:r>
      <w:hyperlink r:id="rId40"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ч. 3 ст. 16</w:t>
        </w:r>
      </w:hyperlink>
      <w:r w:rsidRPr="00F638C1">
        <w:rPr>
          <w:rFonts w:ascii="Times New Roman" w:hAnsi="Times New Roman" w:cs="Times New Roman"/>
          <w:sz w:val="24"/>
          <w:szCs w:val="24"/>
        </w:rPr>
        <w:t xml:space="preserve"> Федерального закона от 27.07.2006 N 152-ФЗ "О персональных данных", в течение 30 (тридцати) дней со дня его получения и уведомить субъекта персональных данных о результатах рассмотрения такого возражения.</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3.12.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по месту своего расположения в рабочее время.</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3.13. Оператор в течение _____ (________) дней с момента исправления или уничтожения персональных данных по требованию субъекта персональных данных или его представителя обязан уведомить его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Формы уведомлений, предусмотренных </w:t>
      </w:r>
      <w:hyperlink r:id="rId41"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ч. 1</w:t>
        </w:r>
      </w:hyperlink>
      <w:r w:rsidRPr="00F638C1">
        <w:rPr>
          <w:rFonts w:ascii="Times New Roman" w:hAnsi="Times New Roman" w:cs="Times New Roman"/>
          <w:sz w:val="24"/>
          <w:szCs w:val="24"/>
        </w:rPr>
        <w:t xml:space="preserve">, </w:t>
      </w:r>
      <w:hyperlink r:id="rId42"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4.1</w:t>
        </w:r>
      </w:hyperlink>
      <w:r w:rsidRPr="00F638C1">
        <w:rPr>
          <w:rFonts w:ascii="Times New Roman" w:hAnsi="Times New Roman" w:cs="Times New Roman"/>
          <w:sz w:val="24"/>
          <w:szCs w:val="24"/>
        </w:rPr>
        <w:t xml:space="preserve"> и </w:t>
      </w:r>
      <w:hyperlink r:id="rId43"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7 ст. 22</w:t>
        </w:r>
      </w:hyperlink>
      <w:r w:rsidRPr="00F638C1">
        <w:rPr>
          <w:rFonts w:ascii="Times New Roman" w:hAnsi="Times New Roman" w:cs="Times New Roman"/>
          <w:sz w:val="24"/>
          <w:szCs w:val="24"/>
        </w:rPr>
        <w:t xml:space="preserve"> Федерального закона от 27.07.2006 N 152-ФЗ "О персональных данных", устанавливаются уполномоченным органом по защите прав субъектов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3.14. При трансграничной передаче персональных данных их перевод на другие языки осуществляется в порядке, согласованном Оператором с иностранным контрагентом.</w:t>
      </w:r>
    </w:p>
    <w:p w:rsidR="00F638C1" w:rsidRPr="00F638C1" w:rsidRDefault="00F638C1" w:rsidP="00F638C1">
      <w:pPr>
        <w:pStyle w:val="ConsPlusNormal"/>
        <w:ind w:firstLine="540"/>
        <w:jc w:val="both"/>
        <w:rPr>
          <w:rFonts w:ascii="Times New Roman" w:hAnsi="Times New Roman" w:cs="Times New Roman"/>
          <w:sz w:val="24"/>
          <w:szCs w:val="24"/>
        </w:rPr>
      </w:pPr>
    </w:p>
    <w:p w:rsidR="00F638C1" w:rsidRPr="00F638C1" w:rsidRDefault="00F638C1" w:rsidP="00F638C1">
      <w:pPr>
        <w:pStyle w:val="ConsPlusNormal"/>
        <w:jc w:val="center"/>
        <w:outlineLvl w:val="0"/>
        <w:rPr>
          <w:rFonts w:ascii="Times New Roman" w:hAnsi="Times New Roman" w:cs="Times New Roman"/>
          <w:sz w:val="24"/>
          <w:szCs w:val="24"/>
        </w:rPr>
      </w:pPr>
    </w:p>
    <w:p w:rsidR="00F638C1" w:rsidRDefault="00F638C1" w:rsidP="00F638C1">
      <w:pPr>
        <w:pStyle w:val="ConsPlusNormal"/>
        <w:jc w:val="center"/>
        <w:outlineLvl w:val="0"/>
        <w:rPr>
          <w:rFonts w:ascii="Times New Roman" w:hAnsi="Times New Roman" w:cs="Times New Roman"/>
          <w:sz w:val="24"/>
          <w:szCs w:val="24"/>
        </w:rPr>
      </w:pPr>
    </w:p>
    <w:p w:rsidR="00680332" w:rsidRDefault="00680332" w:rsidP="00F638C1">
      <w:pPr>
        <w:pStyle w:val="ConsPlusNormal"/>
        <w:jc w:val="center"/>
        <w:outlineLvl w:val="0"/>
        <w:rPr>
          <w:rFonts w:ascii="Times New Roman" w:hAnsi="Times New Roman" w:cs="Times New Roman"/>
          <w:sz w:val="24"/>
          <w:szCs w:val="24"/>
        </w:rPr>
      </w:pPr>
    </w:p>
    <w:p w:rsidR="00680332" w:rsidRDefault="00680332" w:rsidP="00F638C1">
      <w:pPr>
        <w:pStyle w:val="ConsPlusNormal"/>
        <w:jc w:val="center"/>
        <w:outlineLvl w:val="0"/>
        <w:rPr>
          <w:rFonts w:ascii="Times New Roman" w:hAnsi="Times New Roman" w:cs="Times New Roman"/>
          <w:sz w:val="24"/>
          <w:szCs w:val="24"/>
        </w:rPr>
      </w:pPr>
    </w:p>
    <w:p w:rsidR="00680332" w:rsidRPr="00F638C1" w:rsidRDefault="00680332" w:rsidP="00F638C1">
      <w:pPr>
        <w:pStyle w:val="ConsPlusNormal"/>
        <w:jc w:val="center"/>
        <w:outlineLvl w:val="0"/>
        <w:rPr>
          <w:rFonts w:ascii="Times New Roman" w:hAnsi="Times New Roman" w:cs="Times New Roman"/>
          <w:sz w:val="24"/>
          <w:szCs w:val="24"/>
        </w:rPr>
      </w:pPr>
    </w:p>
    <w:p w:rsidR="00F638C1" w:rsidRPr="00F638C1" w:rsidRDefault="00F638C1" w:rsidP="00F638C1">
      <w:pPr>
        <w:pStyle w:val="ConsPlusNormal"/>
        <w:jc w:val="center"/>
        <w:outlineLvl w:val="0"/>
        <w:rPr>
          <w:rFonts w:ascii="Times New Roman" w:hAnsi="Times New Roman" w:cs="Times New Roman"/>
          <w:sz w:val="24"/>
          <w:szCs w:val="24"/>
        </w:rPr>
      </w:pPr>
    </w:p>
    <w:p w:rsidR="00F638C1" w:rsidRPr="00F638C1" w:rsidRDefault="00F638C1" w:rsidP="00F638C1">
      <w:pPr>
        <w:pStyle w:val="ConsPlusNormal"/>
        <w:jc w:val="center"/>
        <w:outlineLvl w:val="0"/>
        <w:rPr>
          <w:rFonts w:ascii="Times New Roman" w:hAnsi="Times New Roman" w:cs="Times New Roman"/>
          <w:sz w:val="24"/>
          <w:szCs w:val="24"/>
        </w:rPr>
      </w:pPr>
      <w:r w:rsidRPr="00F638C1">
        <w:rPr>
          <w:rFonts w:ascii="Times New Roman" w:hAnsi="Times New Roman" w:cs="Times New Roman"/>
          <w:sz w:val="24"/>
          <w:szCs w:val="24"/>
        </w:rPr>
        <w:lastRenderedPageBreak/>
        <w:t>4. Порядок обработки персональных данных</w:t>
      </w:r>
    </w:p>
    <w:p w:rsidR="00F638C1" w:rsidRPr="00F638C1" w:rsidRDefault="00F638C1" w:rsidP="00F638C1">
      <w:pPr>
        <w:pStyle w:val="ConsPlusNormal"/>
        <w:ind w:firstLine="540"/>
        <w:jc w:val="both"/>
        <w:rPr>
          <w:rFonts w:ascii="Times New Roman" w:hAnsi="Times New Roman" w:cs="Times New Roman"/>
          <w:sz w:val="24"/>
          <w:szCs w:val="24"/>
        </w:rPr>
      </w:pPr>
    </w:p>
    <w:p w:rsidR="00F638C1" w:rsidRPr="00F638C1" w:rsidRDefault="00F638C1" w:rsidP="00F638C1">
      <w:pPr>
        <w:pStyle w:val="ConsPlusNormal"/>
        <w:ind w:firstLine="540"/>
        <w:jc w:val="both"/>
        <w:rPr>
          <w:rFonts w:ascii="Times New Roman" w:hAnsi="Times New Roman" w:cs="Times New Roman"/>
          <w:sz w:val="24"/>
          <w:szCs w:val="24"/>
        </w:rPr>
      </w:pPr>
      <w:r w:rsidRPr="00F638C1">
        <w:rPr>
          <w:rFonts w:ascii="Times New Roman" w:hAnsi="Times New Roman" w:cs="Times New Roman"/>
          <w:sz w:val="24"/>
          <w:szCs w:val="24"/>
        </w:rPr>
        <w:t>4.1. Цель обработки персональных данных определяет ____________________ (наименование должности). Цель обработки персональных данных утверждается приказом Оператора.</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4.2. На основании заданной цели куратор ОПД определяет задачи, сроки, способы и условия обработки персональных данных, перечень причастных и ответственных лиц. Такие задачи, сроки, способы, условия, лица утверждаются распоряжением Оператора.</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4.3. Куратор ОПД обязан:</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организовывать принятие правовых, организационных и технических мер для обеспечения защиты персональных данных, обрабатываемых Оператором,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осуществлять внутренний контроль за соблюдением его подчиненными требований законодательства Российской Федерации в области персональных данных, в том числе требований к защите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доводить до сведения сотрудников Оператора положения законодательства Российской Федерации в области персональных данных, локальных актов по вопросам обработки ПД, требований к защите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организовать прием и обработку обращений и запросов субъектов персональных данных или их представителей, а также осуществлять контроль за приемом и обработкой таких обращений и запросов;</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в случае нарушения требований к защите персональных данных принимать необходимые меры по восстановлению нарушенных прав субъектов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4.4. Куратор ОПД вправе:</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иметь доступ к информации, касающейся порученной ему обработки персональных данных и включающей:</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цели обработки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категории обрабатываемых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категории субъектов, персональные данные которых обрабатываются;</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правовые основания обработки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перечень действий с персональными данными, общее описание используемых у Оператора способов обработки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xml:space="preserve">- описание мер, предусмотренных </w:t>
      </w:r>
      <w:hyperlink r:id="rId44"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ст. ст. 18.1</w:t>
        </w:r>
      </w:hyperlink>
      <w:r w:rsidRPr="00F638C1">
        <w:rPr>
          <w:rFonts w:ascii="Times New Roman" w:hAnsi="Times New Roman" w:cs="Times New Roman"/>
          <w:sz w:val="24"/>
          <w:szCs w:val="24"/>
        </w:rPr>
        <w:t xml:space="preserve"> и </w:t>
      </w:r>
      <w:hyperlink r:id="rId45"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19</w:t>
        </w:r>
      </w:hyperlink>
      <w:r w:rsidRPr="00F638C1">
        <w:rPr>
          <w:rFonts w:ascii="Times New Roman" w:hAnsi="Times New Roman" w:cs="Times New Roman"/>
          <w:sz w:val="24"/>
          <w:szCs w:val="24"/>
        </w:rPr>
        <w:t xml:space="preserve"> Федерального закона от 27.07.2006 N 152-ФЗ "О персональных данных", в том числе сведения о наличии шифровальных (криптографических) средств и наименования этих средств;</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дату начала обработки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срок или условия прекращения обработки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lastRenderedPageBreak/>
        <w:t>- сведения о наличии или об отсутствии трансграничной передачи персональных данных в процессе их обработки;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привлекать к реализации мер, направленных на обеспечение безопасности персональных данных, иных сотрудников Оператора с возложением на них соответствующих обязанностей и закреплением ответственности.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4.5. В соответствии с целями, задачами, условиями Служба ОПД осуществляет сбор персональных данных по следующим процедурам: ________________________________.</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4.6. Запись, систематизация персональных данных осуществляются только Службой ОПД во взаимодействии с _________________________________________________________ (наименование подразделения и/или должности).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4.7. В соответствии с поставленными целями и задачами накопление, хранение, уточнение (обновление, изменение) персональных данных осуществляются только Службой ОПД во взаимодействии с ___________________________________________ (наименование подразделения и/или должности) в порядке, установленном Положением о хранении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4.8. В соответствии с поставленными целями и задачами извлечение, использование, передача (распространение, предоставление, доступ) персональных данных осуществляются только Службой ОПД.</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4.9. Обезличивание, блокирование, удаление, уничтожение персональных данных осуществляются только Службой ОПД по следующей процедуре:</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4.9.1. ОПД ежегодно осуществляется экспертиза ценности дел (документов), содержащих персональные данные, постоянного и временного сроков хранения. По результатам экспертизы ценности документов составляются описи дел постоянного, временного (свыше 10 (десяти) лет) хранения и по личному составу (включая описи электронных документов постоянного хранения) (далее - описи дел), а также акты о выделении к уничтожению документов (дел), не подлежащих хранению (включая акты о выделении электронных документов).</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4.9.2. Описи дел и акты о выделении к уничтожению документов (дел), не подлежащих хранению, рассматриваются на заседании центральной экспертной комиссии Оператора (далее - "ЦЭК Оператора") одновременно.</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4.9.3. Документы (дела), не подлежащие хранению и включенные в данные акты, уничтожаются в присутствии специальной комиссии, созданной специально для уничтожения документов.</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4.9.4. По окончании процедуры уничтожения структурным подразделением составляется акт об уничтожении документов, в учетных формах (номенклатурах дел, журналах) проставляется отметка об их уничтожении, пишется словами или проставляется штамп "Уничтожено. Акт (дата, N)", заверяется подписью членов специальной комиссии, гражданского служащего или работника, осуществляющего учет документов, содержащих персональные данные.</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4.9.5. Уничтожение выделенных документов на бумажных носителях осуществляется с помощью бумагорезательной машины путем измельчения документов на куски, гарантирующего невозможность восстановления текста.</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lastRenderedPageBreak/>
        <w:t>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 не позволяющего произвести считывание или восстановление персональных данных, или удалением с электронных носителей методами и средствами гарантированного удаления остаточной информации.</w:t>
      </w:r>
    </w:p>
    <w:p w:rsidR="00F638C1" w:rsidRPr="00F638C1" w:rsidRDefault="00F638C1" w:rsidP="00F638C1">
      <w:pPr>
        <w:pStyle w:val="ConsPlusNormal"/>
        <w:ind w:firstLine="540"/>
        <w:jc w:val="both"/>
        <w:rPr>
          <w:rFonts w:ascii="Times New Roman" w:hAnsi="Times New Roman" w:cs="Times New Roman"/>
          <w:sz w:val="24"/>
          <w:szCs w:val="24"/>
        </w:rPr>
      </w:pPr>
    </w:p>
    <w:p w:rsidR="00F638C1" w:rsidRPr="00F638C1" w:rsidRDefault="00F638C1" w:rsidP="00F638C1">
      <w:pPr>
        <w:pStyle w:val="ConsPlusNormal"/>
        <w:jc w:val="center"/>
        <w:outlineLvl w:val="0"/>
        <w:rPr>
          <w:rFonts w:ascii="Times New Roman" w:hAnsi="Times New Roman" w:cs="Times New Roman"/>
          <w:sz w:val="24"/>
          <w:szCs w:val="24"/>
        </w:rPr>
      </w:pPr>
      <w:r w:rsidRPr="00F638C1">
        <w:rPr>
          <w:rFonts w:ascii="Times New Roman" w:hAnsi="Times New Roman" w:cs="Times New Roman"/>
          <w:sz w:val="24"/>
          <w:szCs w:val="24"/>
        </w:rPr>
        <w:t>5. Взаимодействие с другими операторами</w:t>
      </w:r>
    </w:p>
    <w:p w:rsidR="00F638C1" w:rsidRPr="00F638C1" w:rsidRDefault="00F638C1" w:rsidP="00F638C1">
      <w:pPr>
        <w:pStyle w:val="ConsPlusNormal"/>
        <w:jc w:val="center"/>
        <w:rPr>
          <w:rFonts w:ascii="Times New Roman" w:hAnsi="Times New Roman" w:cs="Times New Roman"/>
          <w:sz w:val="24"/>
          <w:szCs w:val="24"/>
        </w:rPr>
      </w:pPr>
      <w:r w:rsidRPr="00F638C1">
        <w:rPr>
          <w:rFonts w:ascii="Times New Roman" w:hAnsi="Times New Roman" w:cs="Times New Roman"/>
          <w:sz w:val="24"/>
          <w:szCs w:val="24"/>
        </w:rPr>
        <w:t>при обработке персональных данных</w:t>
      </w:r>
    </w:p>
    <w:p w:rsidR="00F638C1" w:rsidRPr="00F638C1" w:rsidRDefault="00F638C1" w:rsidP="00F638C1">
      <w:pPr>
        <w:pStyle w:val="ConsPlusNormal"/>
        <w:jc w:val="center"/>
        <w:rPr>
          <w:rFonts w:ascii="Times New Roman" w:hAnsi="Times New Roman" w:cs="Times New Roman"/>
          <w:sz w:val="24"/>
          <w:szCs w:val="24"/>
        </w:rPr>
      </w:pPr>
      <w:r w:rsidRPr="00F638C1">
        <w:rPr>
          <w:rFonts w:ascii="Times New Roman" w:hAnsi="Times New Roman" w:cs="Times New Roman"/>
          <w:sz w:val="24"/>
          <w:szCs w:val="24"/>
        </w:rPr>
        <w:t>с применением системы электронного взаимодействия</w:t>
      </w:r>
    </w:p>
    <w:p w:rsidR="00F638C1" w:rsidRPr="00F638C1" w:rsidRDefault="00F638C1" w:rsidP="00F638C1">
      <w:pPr>
        <w:pStyle w:val="ConsPlusNormal"/>
        <w:ind w:firstLine="540"/>
        <w:jc w:val="both"/>
        <w:rPr>
          <w:rFonts w:ascii="Times New Roman" w:hAnsi="Times New Roman" w:cs="Times New Roman"/>
          <w:sz w:val="24"/>
          <w:szCs w:val="24"/>
        </w:rPr>
      </w:pPr>
    </w:p>
    <w:p w:rsidR="00F638C1" w:rsidRPr="00F638C1" w:rsidRDefault="00F638C1" w:rsidP="00F638C1">
      <w:pPr>
        <w:pStyle w:val="ConsPlusNormal"/>
        <w:ind w:firstLine="540"/>
        <w:jc w:val="both"/>
        <w:rPr>
          <w:rFonts w:ascii="Times New Roman" w:hAnsi="Times New Roman" w:cs="Times New Roman"/>
          <w:sz w:val="24"/>
          <w:szCs w:val="24"/>
        </w:rPr>
      </w:pPr>
      <w:r w:rsidRPr="00F638C1">
        <w:rPr>
          <w:rFonts w:ascii="Times New Roman" w:hAnsi="Times New Roman" w:cs="Times New Roman"/>
          <w:sz w:val="24"/>
          <w:szCs w:val="24"/>
        </w:rPr>
        <w:t>5.1. На основании двух- и многосторонних соглашений Оператор осуществляет обработку персональных данных в рамках электронного информационного взаимодействия с применением системы электронного взаимодействия (далее - СЭВ).</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5.2. По согласованным регламентам Оператор в рамках СЭВ на основании поступивших запросов направляет информацию, включающую персональные данные субъектов, обрабатываемые Службой ОПД.</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5.3. По перечню, утвержденному приказом Оператора, Служба ОПД в рамках СЭВ вправе направить запросы о предоставлении информации, включающей персональные данные субъектов.</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5.4. Прекращение действия соглашения с другим оператором является основанием для уничтожения Оператором обработанных в рамках такого соглашения персональных данных.</w:t>
      </w:r>
    </w:p>
    <w:p w:rsidR="00F638C1" w:rsidRPr="00F638C1" w:rsidRDefault="00F638C1" w:rsidP="00F638C1">
      <w:pPr>
        <w:pStyle w:val="ConsPlusNormal"/>
        <w:ind w:firstLine="540"/>
        <w:jc w:val="both"/>
        <w:rPr>
          <w:rFonts w:ascii="Times New Roman" w:hAnsi="Times New Roman" w:cs="Times New Roman"/>
          <w:sz w:val="24"/>
          <w:szCs w:val="24"/>
        </w:rPr>
      </w:pPr>
    </w:p>
    <w:p w:rsidR="00F638C1" w:rsidRPr="00F638C1" w:rsidRDefault="00F638C1" w:rsidP="00F638C1">
      <w:pPr>
        <w:pStyle w:val="ConsPlusNormal"/>
        <w:jc w:val="center"/>
        <w:outlineLvl w:val="0"/>
        <w:rPr>
          <w:rFonts w:ascii="Times New Roman" w:hAnsi="Times New Roman" w:cs="Times New Roman"/>
          <w:sz w:val="24"/>
          <w:szCs w:val="24"/>
        </w:rPr>
      </w:pPr>
      <w:r w:rsidRPr="00F638C1">
        <w:rPr>
          <w:rFonts w:ascii="Times New Roman" w:hAnsi="Times New Roman" w:cs="Times New Roman"/>
          <w:sz w:val="24"/>
          <w:szCs w:val="24"/>
        </w:rPr>
        <w:t>6. Обязанности руководителя и сотрудников оператора</w:t>
      </w:r>
    </w:p>
    <w:p w:rsidR="00F638C1" w:rsidRPr="00F638C1" w:rsidRDefault="00F638C1" w:rsidP="00F638C1">
      <w:pPr>
        <w:pStyle w:val="ConsPlusNormal"/>
        <w:ind w:firstLine="540"/>
        <w:jc w:val="both"/>
        <w:rPr>
          <w:rFonts w:ascii="Times New Roman" w:hAnsi="Times New Roman" w:cs="Times New Roman"/>
          <w:sz w:val="24"/>
          <w:szCs w:val="24"/>
        </w:rPr>
      </w:pPr>
    </w:p>
    <w:p w:rsidR="00F638C1" w:rsidRPr="00F638C1" w:rsidRDefault="00F638C1" w:rsidP="00F638C1">
      <w:pPr>
        <w:pStyle w:val="ConsPlusNormal"/>
        <w:ind w:firstLine="540"/>
        <w:jc w:val="both"/>
        <w:rPr>
          <w:rFonts w:ascii="Times New Roman" w:hAnsi="Times New Roman" w:cs="Times New Roman"/>
          <w:sz w:val="24"/>
          <w:szCs w:val="24"/>
        </w:rPr>
      </w:pPr>
      <w:r w:rsidRPr="00F638C1">
        <w:rPr>
          <w:rFonts w:ascii="Times New Roman" w:hAnsi="Times New Roman" w:cs="Times New Roman"/>
          <w:sz w:val="24"/>
          <w:szCs w:val="24"/>
        </w:rPr>
        <w:t>6.1. Руководитель Оператора:</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оказывает содействие куратору ОПД в выполнении им своих обязанностей;</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организует устранение выявленных нарушений законодательства Российской Федерации, нормативных правовых актов уполномоченного федерального органа исполнительной власти, внутренних документов Оператора, а также причин и условий, способствовавших совершению нарушения.</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6.2. Сотрудники Оператора:</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оказывают содействие куратору ОПД в выполнении им своих обязанностей;</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 незамедлительно доводят до сведения своего непосредственного руководителя и куратора ОПД (в части его компетенции) сведения о предполагаемых нарушениях законодательства Российской Федерации, в том числе нормативных правовых актов уполномоченного федерального органа исполнительной власти, и внутренних документов Оператора другими сотрудниками Оператора или контрагентами Оператора.</w:t>
      </w:r>
    </w:p>
    <w:p w:rsidR="00F638C1" w:rsidRDefault="00F638C1" w:rsidP="00680332">
      <w:pPr>
        <w:pStyle w:val="ConsPlusNormal"/>
        <w:jc w:val="both"/>
        <w:rPr>
          <w:rFonts w:ascii="Times New Roman" w:hAnsi="Times New Roman" w:cs="Times New Roman"/>
          <w:sz w:val="24"/>
          <w:szCs w:val="24"/>
        </w:rPr>
      </w:pPr>
    </w:p>
    <w:p w:rsidR="00F638C1" w:rsidRPr="00F638C1" w:rsidRDefault="00F638C1" w:rsidP="00F638C1">
      <w:pPr>
        <w:pStyle w:val="ConsPlusNormal"/>
        <w:ind w:firstLine="540"/>
        <w:jc w:val="both"/>
        <w:rPr>
          <w:rFonts w:ascii="Times New Roman" w:hAnsi="Times New Roman" w:cs="Times New Roman"/>
          <w:sz w:val="24"/>
          <w:szCs w:val="24"/>
        </w:rPr>
      </w:pPr>
    </w:p>
    <w:p w:rsidR="00F638C1" w:rsidRPr="00F638C1" w:rsidRDefault="00F638C1" w:rsidP="00F638C1">
      <w:pPr>
        <w:pStyle w:val="ConsPlusNormal"/>
        <w:jc w:val="center"/>
        <w:outlineLvl w:val="0"/>
        <w:rPr>
          <w:rFonts w:ascii="Times New Roman" w:hAnsi="Times New Roman" w:cs="Times New Roman"/>
          <w:sz w:val="24"/>
          <w:szCs w:val="24"/>
        </w:rPr>
      </w:pPr>
      <w:r w:rsidRPr="00F638C1">
        <w:rPr>
          <w:rFonts w:ascii="Times New Roman" w:hAnsi="Times New Roman" w:cs="Times New Roman"/>
          <w:sz w:val="24"/>
          <w:szCs w:val="24"/>
        </w:rPr>
        <w:t>7. Контроль, ответственность за нарушение</w:t>
      </w:r>
    </w:p>
    <w:p w:rsidR="00F638C1" w:rsidRPr="00F638C1" w:rsidRDefault="00F638C1" w:rsidP="00F638C1">
      <w:pPr>
        <w:pStyle w:val="ConsPlusNormal"/>
        <w:jc w:val="center"/>
        <w:rPr>
          <w:rFonts w:ascii="Times New Roman" w:hAnsi="Times New Roman" w:cs="Times New Roman"/>
          <w:sz w:val="24"/>
          <w:szCs w:val="24"/>
        </w:rPr>
      </w:pPr>
      <w:r w:rsidRPr="00F638C1">
        <w:rPr>
          <w:rFonts w:ascii="Times New Roman" w:hAnsi="Times New Roman" w:cs="Times New Roman"/>
          <w:sz w:val="24"/>
          <w:szCs w:val="24"/>
        </w:rPr>
        <w:t>или неисполнение положения</w:t>
      </w:r>
    </w:p>
    <w:p w:rsidR="00F638C1" w:rsidRPr="00F638C1" w:rsidRDefault="00F638C1" w:rsidP="00F638C1">
      <w:pPr>
        <w:pStyle w:val="ConsPlusNormal"/>
        <w:ind w:firstLine="540"/>
        <w:jc w:val="both"/>
        <w:rPr>
          <w:rFonts w:ascii="Times New Roman" w:hAnsi="Times New Roman" w:cs="Times New Roman"/>
          <w:sz w:val="24"/>
          <w:szCs w:val="24"/>
        </w:rPr>
      </w:pPr>
    </w:p>
    <w:p w:rsidR="00F638C1" w:rsidRPr="00F638C1" w:rsidRDefault="00F638C1" w:rsidP="00F638C1">
      <w:pPr>
        <w:pStyle w:val="ConsPlusNormal"/>
        <w:ind w:firstLine="540"/>
        <w:jc w:val="both"/>
        <w:rPr>
          <w:rFonts w:ascii="Times New Roman" w:hAnsi="Times New Roman" w:cs="Times New Roman"/>
          <w:sz w:val="24"/>
          <w:szCs w:val="24"/>
        </w:rPr>
      </w:pPr>
      <w:r w:rsidRPr="00F638C1">
        <w:rPr>
          <w:rFonts w:ascii="Times New Roman" w:hAnsi="Times New Roman" w:cs="Times New Roman"/>
          <w:sz w:val="24"/>
          <w:szCs w:val="24"/>
        </w:rPr>
        <w:t>7.1. Контроль за исполнением Положения возложен на Отдел внутреннего контроля.</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7.2. Лица, нарушающие или не исполняющие требования Положения, привлекаются к дисциплинарной, административной (</w:t>
      </w:r>
      <w:hyperlink r:id="rId46" w:tooltip="&quot;Кодекс Российской Федерации об административных правонарушениях&quot; от 30.12.2001 N 195-ФЗ (ред. от 04.08.2023) (с изм. и доп., вступ. в силу с 01.09.2023){КонсультантПлюс}" w:history="1">
        <w:r w:rsidRPr="00F638C1">
          <w:rPr>
            <w:rFonts w:ascii="Times New Roman" w:hAnsi="Times New Roman" w:cs="Times New Roman"/>
            <w:color w:val="0000FF"/>
            <w:sz w:val="24"/>
            <w:szCs w:val="24"/>
          </w:rPr>
          <w:t>ст. ст. 5.39</w:t>
        </w:r>
      </w:hyperlink>
      <w:r w:rsidRPr="00F638C1">
        <w:rPr>
          <w:rFonts w:ascii="Times New Roman" w:hAnsi="Times New Roman" w:cs="Times New Roman"/>
          <w:sz w:val="24"/>
          <w:szCs w:val="24"/>
        </w:rPr>
        <w:t xml:space="preserve">, </w:t>
      </w:r>
      <w:hyperlink r:id="rId47" w:tooltip="&quot;Кодекс Российской Федерации об административных правонарушениях&quot; от 30.12.2001 N 195-ФЗ (ред. от 04.08.2023) (с изм. и доп., вступ. в силу с 01.09.2023){КонсультантПлюс}" w:history="1">
        <w:r w:rsidRPr="00F638C1">
          <w:rPr>
            <w:rFonts w:ascii="Times New Roman" w:hAnsi="Times New Roman" w:cs="Times New Roman"/>
            <w:color w:val="0000FF"/>
            <w:sz w:val="24"/>
            <w:szCs w:val="24"/>
          </w:rPr>
          <w:t>13.11</w:t>
        </w:r>
      </w:hyperlink>
      <w:r w:rsidRPr="00F638C1">
        <w:rPr>
          <w:rFonts w:ascii="Times New Roman" w:hAnsi="Times New Roman" w:cs="Times New Roman"/>
          <w:sz w:val="24"/>
          <w:szCs w:val="24"/>
        </w:rPr>
        <w:t xml:space="preserve"> - </w:t>
      </w:r>
      <w:hyperlink r:id="rId48" w:tooltip="&quot;Кодекс Российской Федерации об административных правонарушениях&quot; от 30.12.2001 N 195-ФЗ (ред. от 04.08.2023) (с изм. и доп., вступ. в силу с 01.09.2023){КонсультантПлюс}" w:history="1">
        <w:r w:rsidRPr="00F638C1">
          <w:rPr>
            <w:rFonts w:ascii="Times New Roman" w:hAnsi="Times New Roman" w:cs="Times New Roman"/>
            <w:color w:val="0000FF"/>
            <w:sz w:val="24"/>
            <w:szCs w:val="24"/>
          </w:rPr>
          <w:t>13.14</w:t>
        </w:r>
      </w:hyperlink>
      <w:r w:rsidRPr="00F638C1">
        <w:rPr>
          <w:rFonts w:ascii="Times New Roman" w:hAnsi="Times New Roman" w:cs="Times New Roman"/>
          <w:sz w:val="24"/>
          <w:szCs w:val="24"/>
        </w:rPr>
        <w:t xml:space="preserve">, </w:t>
      </w:r>
      <w:hyperlink r:id="rId49" w:tooltip="&quot;Кодекс Российской Федерации об административных правонарушениях&quot; от 30.12.2001 N 195-ФЗ (ред. от 04.08.2023) (с изм. и доп., вступ. в силу с 01.09.2023){КонсультантПлюс}" w:history="1">
        <w:r w:rsidRPr="00F638C1">
          <w:rPr>
            <w:rFonts w:ascii="Times New Roman" w:hAnsi="Times New Roman" w:cs="Times New Roman"/>
            <w:color w:val="0000FF"/>
            <w:sz w:val="24"/>
            <w:szCs w:val="24"/>
          </w:rPr>
          <w:t>19.7</w:t>
        </w:r>
      </w:hyperlink>
      <w:r w:rsidRPr="00F638C1">
        <w:rPr>
          <w:rFonts w:ascii="Times New Roman" w:hAnsi="Times New Roman" w:cs="Times New Roman"/>
          <w:sz w:val="24"/>
          <w:szCs w:val="24"/>
        </w:rPr>
        <w:t xml:space="preserve"> Кодекса Российской Федерации об административных правонарушениях) или уголовной ответственности (</w:t>
      </w:r>
      <w:hyperlink r:id="rId50" w:tooltip="&quot;Уголовный кодекс Российской Федерации&quot; от 13.06.1996 N 63-ФЗ (ред. от 04.08.2023){КонсультантПлюс}" w:history="1">
        <w:r w:rsidRPr="00F638C1">
          <w:rPr>
            <w:rFonts w:ascii="Times New Roman" w:hAnsi="Times New Roman" w:cs="Times New Roman"/>
            <w:color w:val="0000FF"/>
            <w:sz w:val="24"/>
            <w:szCs w:val="24"/>
          </w:rPr>
          <w:t>ст. ст. 137</w:t>
        </w:r>
      </w:hyperlink>
      <w:r w:rsidRPr="00F638C1">
        <w:rPr>
          <w:rFonts w:ascii="Times New Roman" w:hAnsi="Times New Roman" w:cs="Times New Roman"/>
          <w:sz w:val="24"/>
          <w:szCs w:val="24"/>
        </w:rPr>
        <w:t xml:space="preserve">, </w:t>
      </w:r>
      <w:hyperlink r:id="rId51" w:tooltip="&quot;Уголовный кодекс Российской Федерации&quot; от 13.06.1996 N 63-ФЗ (ред. от 04.08.2023){КонсультантПлюс}" w:history="1">
        <w:r w:rsidRPr="00F638C1">
          <w:rPr>
            <w:rFonts w:ascii="Times New Roman" w:hAnsi="Times New Roman" w:cs="Times New Roman"/>
            <w:color w:val="0000FF"/>
            <w:sz w:val="24"/>
            <w:szCs w:val="24"/>
          </w:rPr>
          <w:t>140</w:t>
        </w:r>
      </w:hyperlink>
      <w:r w:rsidRPr="00F638C1">
        <w:rPr>
          <w:rFonts w:ascii="Times New Roman" w:hAnsi="Times New Roman" w:cs="Times New Roman"/>
          <w:sz w:val="24"/>
          <w:szCs w:val="24"/>
        </w:rPr>
        <w:t xml:space="preserve">, </w:t>
      </w:r>
      <w:hyperlink r:id="rId52" w:tooltip="&quot;Уголовный кодекс Российской Федерации&quot; от 13.06.1996 N 63-ФЗ (ред. от 04.08.2023){КонсультантПлюс}" w:history="1">
        <w:r w:rsidRPr="00F638C1">
          <w:rPr>
            <w:rFonts w:ascii="Times New Roman" w:hAnsi="Times New Roman" w:cs="Times New Roman"/>
            <w:color w:val="0000FF"/>
            <w:sz w:val="24"/>
            <w:szCs w:val="24"/>
          </w:rPr>
          <w:t>272</w:t>
        </w:r>
      </w:hyperlink>
      <w:r w:rsidRPr="00F638C1">
        <w:rPr>
          <w:rFonts w:ascii="Times New Roman" w:hAnsi="Times New Roman" w:cs="Times New Roman"/>
          <w:sz w:val="24"/>
          <w:szCs w:val="24"/>
        </w:rPr>
        <w:t xml:space="preserve"> </w:t>
      </w:r>
      <w:r w:rsidRPr="00F638C1">
        <w:rPr>
          <w:rFonts w:ascii="Times New Roman" w:hAnsi="Times New Roman" w:cs="Times New Roman"/>
          <w:sz w:val="24"/>
          <w:szCs w:val="24"/>
        </w:rPr>
        <w:lastRenderedPageBreak/>
        <w:t>Уголовного кодекса Российской Федерации).</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7.3. Руководители структурных подразделений Оператора несут персональную ответственность за исполнение обязанностей их подчиненными.</w:t>
      </w:r>
    </w:p>
    <w:p w:rsidR="00F638C1" w:rsidRDefault="00F638C1" w:rsidP="00F638C1">
      <w:pPr>
        <w:pStyle w:val="ConsPlusNormal"/>
        <w:ind w:firstLine="540"/>
        <w:jc w:val="both"/>
        <w:rPr>
          <w:rFonts w:ascii="Times New Roman" w:hAnsi="Times New Roman" w:cs="Times New Roman"/>
          <w:sz w:val="24"/>
          <w:szCs w:val="24"/>
        </w:rPr>
      </w:pPr>
    </w:p>
    <w:p w:rsidR="00F638C1" w:rsidRDefault="00F638C1" w:rsidP="00680332">
      <w:pPr>
        <w:pStyle w:val="ConsPlusNormal"/>
        <w:jc w:val="both"/>
        <w:rPr>
          <w:rFonts w:ascii="Times New Roman" w:hAnsi="Times New Roman" w:cs="Times New Roman"/>
          <w:sz w:val="24"/>
          <w:szCs w:val="24"/>
        </w:rPr>
      </w:pPr>
      <w:bookmarkStart w:id="1" w:name="_GoBack"/>
      <w:bookmarkEnd w:id="1"/>
    </w:p>
    <w:p w:rsidR="00F638C1" w:rsidRPr="00F638C1" w:rsidRDefault="00F638C1" w:rsidP="00F638C1">
      <w:pPr>
        <w:pStyle w:val="ConsPlusNormal"/>
        <w:ind w:firstLine="540"/>
        <w:jc w:val="both"/>
        <w:rPr>
          <w:rFonts w:ascii="Times New Roman" w:hAnsi="Times New Roman" w:cs="Times New Roman"/>
          <w:sz w:val="24"/>
          <w:szCs w:val="24"/>
        </w:rPr>
      </w:pPr>
    </w:p>
    <w:p w:rsidR="00F638C1" w:rsidRPr="00F638C1" w:rsidRDefault="00F638C1" w:rsidP="00F638C1">
      <w:pPr>
        <w:pStyle w:val="ConsPlusNonformat"/>
        <w:jc w:val="both"/>
        <w:rPr>
          <w:rFonts w:ascii="Times New Roman" w:hAnsi="Times New Roman" w:cs="Times New Roman"/>
          <w:sz w:val="24"/>
          <w:szCs w:val="24"/>
        </w:rPr>
      </w:pPr>
      <w:r w:rsidRPr="00F638C1">
        <w:rPr>
          <w:rFonts w:ascii="Times New Roman" w:hAnsi="Times New Roman" w:cs="Times New Roman"/>
          <w:sz w:val="24"/>
          <w:szCs w:val="24"/>
        </w:rPr>
        <w:t xml:space="preserve">    Начальник Службы ОПД: ________________/___________________/</w:t>
      </w:r>
    </w:p>
    <w:p w:rsidR="00F638C1" w:rsidRPr="00F638C1" w:rsidRDefault="00F638C1" w:rsidP="00F638C1">
      <w:pPr>
        <w:pStyle w:val="ConsPlusNonformat"/>
        <w:jc w:val="both"/>
        <w:rPr>
          <w:rFonts w:ascii="Times New Roman" w:hAnsi="Times New Roman" w:cs="Times New Roman"/>
          <w:sz w:val="24"/>
          <w:szCs w:val="24"/>
        </w:rPr>
      </w:pPr>
      <w:r w:rsidRPr="00F638C1">
        <w:rPr>
          <w:rFonts w:ascii="Times New Roman" w:hAnsi="Times New Roman" w:cs="Times New Roman"/>
          <w:sz w:val="24"/>
          <w:szCs w:val="24"/>
        </w:rPr>
        <w:t xml:space="preserve">                             (подпись)          (Ф.И.О.)</w:t>
      </w:r>
    </w:p>
    <w:p w:rsidR="00F638C1" w:rsidRPr="00F638C1" w:rsidRDefault="00F638C1" w:rsidP="00F638C1">
      <w:pPr>
        <w:pStyle w:val="ConsPlusNonformat"/>
        <w:jc w:val="both"/>
        <w:rPr>
          <w:rFonts w:ascii="Times New Roman" w:hAnsi="Times New Roman" w:cs="Times New Roman"/>
          <w:sz w:val="24"/>
          <w:szCs w:val="24"/>
        </w:rPr>
      </w:pPr>
    </w:p>
    <w:p w:rsidR="00F638C1" w:rsidRPr="00F638C1" w:rsidRDefault="00F638C1" w:rsidP="00F638C1">
      <w:pPr>
        <w:pStyle w:val="ConsPlusNonformat"/>
        <w:jc w:val="both"/>
        <w:rPr>
          <w:rFonts w:ascii="Times New Roman" w:hAnsi="Times New Roman" w:cs="Times New Roman"/>
          <w:sz w:val="24"/>
          <w:szCs w:val="24"/>
        </w:rPr>
      </w:pPr>
      <w:r w:rsidRPr="00F638C1">
        <w:rPr>
          <w:rFonts w:ascii="Times New Roman" w:hAnsi="Times New Roman" w:cs="Times New Roman"/>
          <w:sz w:val="24"/>
          <w:szCs w:val="24"/>
        </w:rPr>
        <w:t xml:space="preserve">    С данным Положением ознакомлен(а) ________________/_____________/</w:t>
      </w:r>
    </w:p>
    <w:p w:rsidR="00F638C1" w:rsidRPr="00F638C1" w:rsidRDefault="00F638C1" w:rsidP="00F638C1">
      <w:pPr>
        <w:pStyle w:val="ConsPlusNonformat"/>
        <w:jc w:val="both"/>
        <w:rPr>
          <w:rFonts w:ascii="Times New Roman" w:hAnsi="Times New Roman" w:cs="Times New Roman"/>
          <w:sz w:val="24"/>
          <w:szCs w:val="24"/>
        </w:rPr>
      </w:pPr>
      <w:r w:rsidRPr="00F638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638C1">
        <w:rPr>
          <w:rFonts w:ascii="Times New Roman" w:hAnsi="Times New Roman" w:cs="Times New Roman"/>
          <w:sz w:val="24"/>
          <w:szCs w:val="24"/>
        </w:rPr>
        <w:t xml:space="preserve">   (подпись)       (Ф.И.О.)</w:t>
      </w:r>
    </w:p>
    <w:p w:rsidR="00F638C1" w:rsidRPr="00F638C1" w:rsidRDefault="00F638C1" w:rsidP="00F638C1">
      <w:pPr>
        <w:pStyle w:val="ConsPlusNormal"/>
        <w:ind w:firstLine="540"/>
        <w:jc w:val="both"/>
        <w:rPr>
          <w:rFonts w:ascii="Times New Roman" w:hAnsi="Times New Roman" w:cs="Times New Roman"/>
          <w:sz w:val="24"/>
          <w:szCs w:val="24"/>
        </w:rPr>
      </w:pPr>
    </w:p>
    <w:p w:rsidR="00F638C1" w:rsidRPr="00F638C1" w:rsidRDefault="00F638C1" w:rsidP="00F638C1">
      <w:pPr>
        <w:pStyle w:val="ConsPlusNormal"/>
        <w:ind w:firstLine="540"/>
        <w:jc w:val="both"/>
        <w:rPr>
          <w:rFonts w:ascii="Times New Roman" w:hAnsi="Times New Roman" w:cs="Times New Roman"/>
          <w:sz w:val="24"/>
          <w:szCs w:val="24"/>
        </w:rPr>
      </w:pPr>
      <w:r w:rsidRPr="00F638C1">
        <w:rPr>
          <w:rFonts w:ascii="Times New Roman" w:hAnsi="Times New Roman" w:cs="Times New Roman"/>
          <w:sz w:val="24"/>
          <w:szCs w:val="24"/>
        </w:rPr>
        <w:t>--------------------------------</w:t>
      </w:r>
    </w:p>
    <w:p w:rsidR="00F638C1" w:rsidRPr="00F638C1" w:rsidRDefault="00F638C1" w:rsidP="00F638C1">
      <w:pPr>
        <w:pStyle w:val="ConsPlusNormal"/>
        <w:spacing w:before="200"/>
        <w:ind w:firstLine="540"/>
        <w:jc w:val="both"/>
        <w:rPr>
          <w:rFonts w:ascii="Times New Roman" w:hAnsi="Times New Roman" w:cs="Times New Roman"/>
          <w:sz w:val="24"/>
          <w:szCs w:val="24"/>
        </w:rPr>
      </w:pPr>
      <w:r w:rsidRPr="00F638C1">
        <w:rPr>
          <w:rFonts w:ascii="Times New Roman" w:hAnsi="Times New Roman" w:cs="Times New Roman"/>
          <w:sz w:val="24"/>
          <w:szCs w:val="24"/>
        </w:rPr>
        <w:t>Информация для сведения:</w:t>
      </w:r>
    </w:p>
    <w:p w:rsidR="00F638C1" w:rsidRPr="00F638C1" w:rsidRDefault="00F638C1" w:rsidP="00F638C1">
      <w:pPr>
        <w:pStyle w:val="ConsPlusNormal"/>
        <w:spacing w:before="200"/>
        <w:ind w:firstLine="540"/>
        <w:jc w:val="both"/>
        <w:rPr>
          <w:rFonts w:ascii="Times New Roman" w:hAnsi="Times New Roman" w:cs="Times New Roman"/>
          <w:sz w:val="24"/>
          <w:szCs w:val="24"/>
        </w:rPr>
      </w:pPr>
      <w:bookmarkStart w:id="2" w:name="Par244"/>
      <w:bookmarkEnd w:id="2"/>
      <w:r w:rsidRPr="00F638C1">
        <w:rPr>
          <w:rFonts w:ascii="Times New Roman" w:hAnsi="Times New Roman" w:cs="Times New Roman"/>
          <w:sz w:val="24"/>
          <w:szCs w:val="24"/>
        </w:rPr>
        <w:t xml:space="preserve">&lt;1&gt; Согласно </w:t>
      </w:r>
      <w:hyperlink r:id="rId53"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п. 2 ст. 3</w:t>
        </w:r>
      </w:hyperlink>
      <w:r w:rsidRPr="00F638C1">
        <w:rPr>
          <w:rFonts w:ascii="Times New Roman" w:hAnsi="Times New Roman" w:cs="Times New Roman"/>
          <w:sz w:val="24"/>
          <w:szCs w:val="24"/>
        </w:rPr>
        <w:t xml:space="preserve"> Федерального закона от 27.07.2006 N 152-ФЗ "О персональных данных"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F638C1" w:rsidRPr="00F638C1" w:rsidRDefault="00F638C1" w:rsidP="00F638C1">
      <w:pPr>
        <w:pStyle w:val="ConsPlusNormal"/>
        <w:spacing w:before="200"/>
        <w:ind w:firstLine="540"/>
        <w:jc w:val="both"/>
        <w:rPr>
          <w:rFonts w:ascii="Times New Roman" w:hAnsi="Times New Roman" w:cs="Times New Roman"/>
          <w:sz w:val="24"/>
          <w:szCs w:val="24"/>
        </w:rPr>
      </w:pPr>
      <w:bookmarkStart w:id="3" w:name="Par245"/>
      <w:bookmarkEnd w:id="3"/>
      <w:r w:rsidRPr="00F638C1">
        <w:rPr>
          <w:rFonts w:ascii="Times New Roman" w:hAnsi="Times New Roman" w:cs="Times New Roman"/>
          <w:sz w:val="24"/>
          <w:szCs w:val="24"/>
        </w:rPr>
        <w:t xml:space="preserve">&lt;2&gt; В соответствии с </w:t>
      </w:r>
      <w:hyperlink r:id="rId54"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п. 3 ст. 3</w:t>
        </w:r>
      </w:hyperlink>
      <w:r w:rsidRPr="00F638C1">
        <w:rPr>
          <w:rFonts w:ascii="Times New Roman" w:hAnsi="Times New Roman" w:cs="Times New Roman"/>
          <w:sz w:val="24"/>
          <w:szCs w:val="24"/>
        </w:rPr>
        <w:t xml:space="preserve"> Федерального закона от 27.07.2006 N 152-ФЗ "О персональных данных"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F638C1" w:rsidRPr="00F638C1" w:rsidRDefault="00F638C1" w:rsidP="00F638C1">
      <w:pPr>
        <w:pStyle w:val="ConsPlusNormal"/>
        <w:spacing w:before="200"/>
        <w:ind w:firstLine="540"/>
        <w:jc w:val="both"/>
        <w:rPr>
          <w:rFonts w:ascii="Times New Roman" w:hAnsi="Times New Roman" w:cs="Times New Roman"/>
          <w:sz w:val="24"/>
          <w:szCs w:val="24"/>
        </w:rPr>
      </w:pPr>
      <w:bookmarkStart w:id="4" w:name="Par246"/>
      <w:bookmarkEnd w:id="4"/>
      <w:r w:rsidRPr="00F638C1">
        <w:rPr>
          <w:rFonts w:ascii="Times New Roman" w:hAnsi="Times New Roman" w:cs="Times New Roman"/>
          <w:sz w:val="24"/>
          <w:szCs w:val="24"/>
        </w:rPr>
        <w:t xml:space="preserve">&lt;3&gt; Процесс обработки специальных категорий персональных данных регулируется </w:t>
      </w:r>
      <w:hyperlink r:id="rId55" w:tooltip="Федеральный закон от 27.07.2006 N 152-ФЗ (ред. от 06.02.2023) &quot;О персональных данных&quot;{КонсультантПлюс}" w:history="1">
        <w:r w:rsidRPr="00F638C1">
          <w:rPr>
            <w:rFonts w:ascii="Times New Roman" w:hAnsi="Times New Roman" w:cs="Times New Roman"/>
            <w:color w:val="0000FF"/>
            <w:sz w:val="24"/>
            <w:szCs w:val="24"/>
          </w:rPr>
          <w:t>ст. 10</w:t>
        </w:r>
      </w:hyperlink>
      <w:r w:rsidRPr="00F638C1">
        <w:rPr>
          <w:rFonts w:ascii="Times New Roman" w:hAnsi="Times New Roman" w:cs="Times New Roman"/>
          <w:sz w:val="24"/>
          <w:szCs w:val="24"/>
        </w:rPr>
        <w:t xml:space="preserve"> Федерального закона от 27.07.2006 N 152-ФЗ "О персональных данных".</w:t>
      </w:r>
    </w:p>
    <w:p w:rsidR="00F638C1" w:rsidRPr="00F638C1" w:rsidRDefault="00F638C1" w:rsidP="00F638C1">
      <w:pPr>
        <w:pStyle w:val="ConsPlusNormal"/>
        <w:ind w:firstLine="540"/>
        <w:jc w:val="both"/>
        <w:rPr>
          <w:rFonts w:ascii="Times New Roman" w:hAnsi="Times New Roman" w:cs="Times New Roman"/>
          <w:sz w:val="24"/>
          <w:szCs w:val="24"/>
        </w:rPr>
      </w:pPr>
    </w:p>
    <w:p w:rsidR="00F638C1" w:rsidRPr="00F638C1" w:rsidRDefault="00F638C1" w:rsidP="00F638C1">
      <w:pPr>
        <w:pStyle w:val="ConsPlusNormal"/>
        <w:ind w:firstLine="540"/>
        <w:jc w:val="both"/>
        <w:rPr>
          <w:rFonts w:ascii="Times New Roman" w:hAnsi="Times New Roman" w:cs="Times New Roman"/>
          <w:sz w:val="24"/>
          <w:szCs w:val="24"/>
        </w:rPr>
      </w:pPr>
    </w:p>
    <w:p w:rsidR="00F638C1" w:rsidRPr="00F638C1" w:rsidRDefault="00F638C1" w:rsidP="00F638C1">
      <w:pPr>
        <w:pStyle w:val="ConsPlusNormal"/>
        <w:pBdr>
          <w:top w:val="single" w:sz="6" w:space="0" w:color="auto"/>
        </w:pBdr>
        <w:spacing w:before="100" w:after="100"/>
        <w:jc w:val="both"/>
        <w:rPr>
          <w:rFonts w:ascii="Times New Roman" w:hAnsi="Times New Roman" w:cs="Times New Roman"/>
          <w:sz w:val="24"/>
          <w:szCs w:val="24"/>
        </w:rPr>
      </w:pPr>
    </w:p>
    <w:p w:rsidR="008B4EBA" w:rsidRPr="00F638C1" w:rsidRDefault="00FE7CB5">
      <w:pPr>
        <w:rPr>
          <w:rFonts w:ascii="Times New Roman" w:hAnsi="Times New Roman" w:cs="Times New Roman"/>
        </w:rPr>
      </w:pPr>
    </w:p>
    <w:sectPr w:rsidR="008B4EBA" w:rsidRPr="00F638C1">
      <w:headerReference w:type="default" r:id="rId56"/>
      <w:footerReference w:type="even" r:id="rId57"/>
      <w:footerReference w:type="default" r:id="rId58"/>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7CB5" w:rsidRDefault="00FE7CB5" w:rsidP="00F638C1">
      <w:r>
        <w:separator/>
      </w:r>
    </w:p>
  </w:endnote>
  <w:endnote w:type="continuationSeparator" w:id="0">
    <w:p w:rsidR="00FE7CB5" w:rsidRDefault="00FE7CB5" w:rsidP="00F6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5"/>
      </w:rPr>
      <w:id w:val="1538699898"/>
      <w:docPartObj>
        <w:docPartGallery w:val="Page Numbers (Bottom of Page)"/>
        <w:docPartUnique/>
      </w:docPartObj>
    </w:sdtPr>
    <w:sdtEndPr>
      <w:rPr>
        <w:rStyle w:val="a5"/>
      </w:rPr>
    </w:sdtEndPr>
    <w:sdtContent>
      <w:p w:rsidR="00F638C1" w:rsidRDefault="00F638C1" w:rsidP="009F746A">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end"/>
        </w:r>
      </w:p>
    </w:sdtContent>
  </w:sdt>
  <w:p w:rsidR="00F638C1" w:rsidRDefault="00F638C1" w:rsidP="00F638C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5"/>
      </w:rPr>
      <w:id w:val="1435402964"/>
      <w:docPartObj>
        <w:docPartGallery w:val="Page Numbers (Bottom of Page)"/>
        <w:docPartUnique/>
      </w:docPartObj>
    </w:sdtPr>
    <w:sdtEndPr>
      <w:rPr>
        <w:rStyle w:val="a5"/>
      </w:rPr>
    </w:sdtEndPr>
    <w:sdtContent>
      <w:p w:rsidR="00F638C1" w:rsidRDefault="00F638C1" w:rsidP="009F746A">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separate"/>
        </w:r>
        <w:r>
          <w:rPr>
            <w:rStyle w:val="a5"/>
            <w:noProof/>
          </w:rPr>
          <w:t>4</w:t>
        </w:r>
        <w:r>
          <w:rPr>
            <w:rStyle w:val="a5"/>
          </w:rPr>
          <w:fldChar w:fldCharType="end"/>
        </w:r>
      </w:p>
    </w:sdtContent>
  </w:sdt>
  <w:p w:rsidR="00FD415F" w:rsidRDefault="00FD415F" w:rsidP="00F638C1">
    <w:pPr>
      <w:pStyle w:val="ConsPlusNormal"/>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7CB5" w:rsidRDefault="00FE7CB5" w:rsidP="00F638C1">
      <w:r>
        <w:separator/>
      </w:r>
    </w:p>
  </w:footnote>
  <w:footnote w:type="continuationSeparator" w:id="0">
    <w:p w:rsidR="00FE7CB5" w:rsidRDefault="00FE7CB5" w:rsidP="00F63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15F" w:rsidRDefault="00FA6EEB">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8C1"/>
    <w:rsid w:val="005D5758"/>
    <w:rsid w:val="00680332"/>
    <w:rsid w:val="00F135C1"/>
    <w:rsid w:val="00F638C1"/>
    <w:rsid w:val="00FA6EEB"/>
    <w:rsid w:val="00FD415F"/>
    <w:rsid w:val="00FE7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A3F97"/>
  <w15:chartTrackingRefBased/>
  <w15:docId w15:val="{4402AB2A-20AE-8A49-B9C5-C16A8C282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38C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38C1"/>
    <w:pPr>
      <w:widowControl w:val="0"/>
      <w:autoSpaceDE w:val="0"/>
      <w:autoSpaceDN w:val="0"/>
      <w:adjustRightInd w:val="0"/>
    </w:pPr>
    <w:rPr>
      <w:rFonts w:ascii="Arial" w:eastAsiaTheme="minorEastAsia" w:hAnsi="Arial" w:cs="Arial"/>
      <w:sz w:val="20"/>
      <w:szCs w:val="20"/>
      <w:lang w:eastAsia="ru-RU"/>
    </w:rPr>
  </w:style>
  <w:style w:type="paragraph" w:customStyle="1" w:styleId="ConsPlusNonformat">
    <w:name w:val="ConsPlusNonformat"/>
    <w:uiPriority w:val="99"/>
    <w:rsid w:val="00F638C1"/>
    <w:pPr>
      <w:widowControl w:val="0"/>
      <w:autoSpaceDE w:val="0"/>
      <w:autoSpaceDN w:val="0"/>
      <w:adjustRightInd w:val="0"/>
    </w:pPr>
    <w:rPr>
      <w:rFonts w:ascii="Courier New" w:eastAsiaTheme="minorEastAsia" w:hAnsi="Courier New" w:cs="Courier New"/>
      <w:sz w:val="20"/>
      <w:szCs w:val="20"/>
      <w:lang w:eastAsia="ru-RU"/>
    </w:rPr>
  </w:style>
  <w:style w:type="paragraph" w:styleId="a3">
    <w:name w:val="footer"/>
    <w:basedOn w:val="a"/>
    <w:link w:val="a4"/>
    <w:uiPriority w:val="99"/>
    <w:unhideWhenUsed/>
    <w:rsid w:val="00F638C1"/>
    <w:pPr>
      <w:tabs>
        <w:tab w:val="center" w:pos="4677"/>
        <w:tab w:val="right" w:pos="9355"/>
      </w:tabs>
    </w:pPr>
  </w:style>
  <w:style w:type="character" w:customStyle="1" w:styleId="a4">
    <w:name w:val="Нижний колонтитул Знак"/>
    <w:basedOn w:val="a0"/>
    <w:link w:val="a3"/>
    <w:uiPriority w:val="99"/>
    <w:rsid w:val="00F638C1"/>
    <w:rPr>
      <w:rFonts w:eastAsiaTheme="minorEastAsia"/>
      <w:lang w:eastAsia="ru-RU"/>
    </w:rPr>
  </w:style>
  <w:style w:type="character" w:styleId="a5">
    <w:name w:val="page number"/>
    <w:basedOn w:val="a0"/>
    <w:uiPriority w:val="99"/>
    <w:semiHidden/>
    <w:unhideWhenUsed/>
    <w:rsid w:val="00F63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094306007283811FEB66FA8B0B0B80E60C3036798B39788E769409D7CCB338313BCFDEC3AC11C8CE4AA0F5F77610DDFFB2857EFE6861938KDW9E" TargetMode="External"/><Relationship Id="rId18" Type="http://schemas.openxmlformats.org/officeDocument/2006/relationships/hyperlink" Target="consultantplus://offline/ref=B094306007283811FEB66FA8B0B0B80E60C5086C9AB69788E769409D7CCB338313BCFDEC3AC1178EE9AA0F5F77610DDFFB2857EFE6861938KDW9E" TargetMode="External"/><Relationship Id="rId26" Type="http://schemas.openxmlformats.org/officeDocument/2006/relationships/hyperlink" Target="consultantplus://offline/ref=B094306007283811FEB66FA8B0B0B80E60C5086C9AB69788E769409D7CCB338301BCA5E03AC50A8AE1BF590E31K3W7E" TargetMode="External"/><Relationship Id="rId39" Type="http://schemas.openxmlformats.org/officeDocument/2006/relationships/hyperlink" Target="consultantplus://offline/ref=B094306007283811FEB66FA8B0B0B80E60C5086C9AB69788E769409D7CCB338313BCFDEC3AC11589E7AA0F5F77610DDFFB2857EFE6861938KDW9E" TargetMode="External"/><Relationship Id="rId21" Type="http://schemas.openxmlformats.org/officeDocument/2006/relationships/hyperlink" Target="consultantplus://offline/ref=B094306007283811FEB66FA8B0B0B80E60C300699BB59788E769409D7CCB338301BCA5E03AC50A8AE1BF590E31K3W7E" TargetMode="External"/><Relationship Id="rId34" Type="http://schemas.openxmlformats.org/officeDocument/2006/relationships/hyperlink" Target="consultantplus://offline/ref=B094306007283811FEB66FA8B0B0B80E60C300669EBF9788E769409D7CCB338313BCFDEC3AC11682E4AA0F5F77610DDFFB2857EFE6861938KDW9E" TargetMode="External"/><Relationship Id="rId42" Type="http://schemas.openxmlformats.org/officeDocument/2006/relationships/hyperlink" Target="consultantplus://offline/ref=B094306007283811FEB66FA8B0B0B80E60C5086C9AB69788E769409D7CCB338313BCFDE43ECA40DAA5F4560E372A01DFE13456EDKFWBE" TargetMode="External"/><Relationship Id="rId47" Type="http://schemas.openxmlformats.org/officeDocument/2006/relationships/hyperlink" Target="consultantplus://offline/ref=B094306007283811FEB66FA8B0B0B80E60C5046E9AB29788E769409D7CCB338313BCFDEC3AC01588E6AA0F5F77610DDFFB2857EFE6861938KDW9E" TargetMode="External"/><Relationship Id="rId50" Type="http://schemas.openxmlformats.org/officeDocument/2006/relationships/hyperlink" Target="consultantplus://offline/ref=B094306007283811FEB66FA8B0B0B80E60C302679CBF9788E769409D7CCB338313BCFDEC3AC1138CE5AA0F5F77610DDFFB2857EFE6861938KDW9E" TargetMode="External"/><Relationship Id="rId55" Type="http://schemas.openxmlformats.org/officeDocument/2006/relationships/hyperlink" Target="consultantplus://offline/ref=B094306007283811FEB66FA8B0B0B80E60C5086C9AB69788E769409D7CCB338313BCFDEC3AC11483E1AA0F5F77610DDFFB2857EFE6861938KDW9E" TargetMode="External"/><Relationship Id="rId7" Type="http://schemas.openxmlformats.org/officeDocument/2006/relationships/hyperlink" Target="consultantplus://offline/ref=B094306007283811FEB66FA8B0B0B80E60C5086C9AB69788E769409D7CCB338301BCA5E03AC50A8AE1BF590E31K3W7E" TargetMode="External"/><Relationship Id="rId2" Type="http://schemas.openxmlformats.org/officeDocument/2006/relationships/settings" Target="settings.xml"/><Relationship Id="rId16" Type="http://schemas.openxmlformats.org/officeDocument/2006/relationships/hyperlink" Target="consultantplus://offline/ref=B094306007283811FEB673A8B7B0B80E65C1016C9DBCCA82EF304C9F7BC46C8614ADFDED3EDF158BFFA35B0CK3W0E" TargetMode="External"/><Relationship Id="rId29" Type="http://schemas.openxmlformats.org/officeDocument/2006/relationships/hyperlink" Target="consultantplus://offline/ref=B094306007283811FEB66FA8B0B0B80E60C5086C9AB69788E769409D7CCB338313BCFDEC3AC1158BE8AA0F5F77610DDFFB2857EFE6861938KDW9E" TargetMode="External"/><Relationship Id="rId11" Type="http://schemas.openxmlformats.org/officeDocument/2006/relationships/hyperlink" Target="consultantplus://offline/ref=B094306007283811FEB66FA8B0B0B80E60C5086C9AB69788E769409D7CCB338301BCA5E03AC50A8AE1BF590E31K3W7E" TargetMode="External"/><Relationship Id="rId24" Type="http://schemas.openxmlformats.org/officeDocument/2006/relationships/hyperlink" Target="consultantplus://offline/ref=B094306007283811FEB66FA8B0B0B80E60C5086C9AB69788E769409D7CCB338301BCA5E03AC50A8AE1BF590E31K3W7E" TargetMode="External"/><Relationship Id="rId32" Type="http://schemas.openxmlformats.org/officeDocument/2006/relationships/hyperlink" Target="consultantplus://offline/ref=B094306007283811FEB66FA8B0B0B80E60C3036798B39788E769409D7CCB338313BCFDE93DC21FDFB0E50E0333301EDEFF2854EFFAK8W7E" TargetMode="External"/><Relationship Id="rId37" Type="http://schemas.openxmlformats.org/officeDocument/2006/relationships/hyperlink" Target="consultantplus://offline/ref=B094306007283811FEB66FA8B0B0B80E60C5086C9AB69788E769409D7CCB338313BCFDEC3AC11789E5AA0F5F77610DDFFB2857EFE6861938KDW9E" TargetMode="External"/><Relationship Id="rId40" Type="http://schemas.openxmlformats.org/officeDocument/2006/relationships/hyperlink" Target="consultantplus://offline/ref=B094306007283811FEB66FA8B0B0B80E60C5086C9AB69788E769409D7CCB338313BCFDEC3AC11588E0AA0F5F77610DDFFB2857EFE6861938KDW9E" TargetMode="External"/><Relationship Id="rId45" Type="http://schemas.openxmlformats.org/officeDocument/2006/relationships/hyperlink" Target="consultantplus://offline/ref=B094306007283811FEB66FA8B0B0B80E60C5086C9AB69788E769409D7CCB338313BCFDEC3AC1178DE9AA0F5F77610DDFFB2857EFE6861938KDW9E" TargetMode="External"/><Relationship Id="rId53" Type="http://schemas.openxmlformats.org/officeDocument/2006/relationships/hyperlink" Target="consultantplus://offline/ref=B094306007283811FEB66FA8B0B0B80E60C5086C9AB69788E769409D7CCB338313BCFDEC3AC11688E9AA0F5F77610DDFFB2857EFE6861938KDW9E" TargetMode="External"/><Relationship Id="rId58" Type="http://schemas.openxmlformats.org/officeDocument/2006/relationships/footer" Target="footer2.xml"/><Relationship Id="rId5" Type="http://schemas.openxmlformats.org/officeDocument/2006/relationships/endnotes" Target="endnotes.xml"/><Relationship Id="rId19" Type="http://schemas.openxmlformats.org/officeDocument/2006/relationships/hyperlink" Target="consultantplus://offline/ref=B094306007283811FEB66FA8B0B0B80E60C5086C9AB69788E769409D7CCB338313BCFDEC3AC1178EE9AA0F5F77610DDFFB2857EFE6861938KDW9E" TargetMode="External"/><Relationship Id="rId4" Type="http://schemas.openxmlformats.org/officeDocument/2006/relationships/footnotes" Target="footnotes.xml"/><Relationship Id="rId9" Type="http://schemas.openxmlformats.org/officeDocument/2006/relationships/hyperlink" Target="consultantplus://offline/ref=B094306007283811FEB66FA8B0B0B80E60C5086C9AB69788E769409D7CCB338313BCFDEC3AC1108BE8AA0F5F77610DDFFB2857EFE6861938KDW9E" TargetMode="External"/><Relationship Id="rId14" Type="http://schemas.openxmlformats.org/officeDocument/2006/relationships/hyperlink" Target="consultantplus://offline/ref=B094306007283811FEB66FA8B0B0B80E60C3036798B39788E769409D7CCB338313BCFDEB33C11FDFB0E50E0333301EDEFF2854EFFAK8W7E" TargetMode="External"/><Relationship Id="rId22" Type="http://schemas.openxmlformats.org/officeDocument/2006/relationships/hyperlink" Target="consultantplus://offline/ref=B094306007283811FEB66FA8B0B0B80E60C5086C9AB69788E769409D7CCB338313BCFDEC3AC11589E4AA0F5F77610DDFFB2857EFE6861938KDW9E" TargetMode="External"/><Relationship Id="rId27" Type="http://schemas.openxmlformats.org/officeDocument/2006/relationships/hyperlink" Target="consultantplus://offline/ref=B094306007283811FEB66FA8B0B0B80E60C5086C9AB69788E769409D7CCB338301BCA5E03AC50A8AE1BF590E31K3W7E" TargetMode="External"/><Relationship Id="rId30" Type="http://schemas.openxmlformats.org/officeDocument/2006/relationships/hyperlink" Target="consultantplus://offline/ref=B094306007283811FEB66FA8B0B0B80E60C5086C9AB69788E769409D7CCB338313BCFDEC3AC11588E7AA0F5F77610DDFFB2857EFE6861938KDW9E" TargetMode="External"/><Relationship Id="rId35" Type="http://schemas.openxmlformats.org/officeDocument/2006/relationships/hyperlink" Target="consultantplus://offline/ref=B094306007283811FEB66FA8B0B0B80E60C5086C9AB69788E769409D7CCB338313BCFDEC3AC11789E5AA0F5F77610DDFFB2857EFE6861938KDW9E" TargetMode="External"/><Relationship Id="rId43" Type="http://schemas.openxmlformats.org/officeDocument/2006/relationships/hyperlink" Target="consultantplus://offline/ref=B094306007283811FEB66FA8B0B0B80E60C5086C9AB69788E769409D7CCB338313BCFDEC3AC1108AE5AA0F5F77610DDFFB2857EFE6861938KDW9E" TargetMode="External"/><Relationship Id="rId48" Type="http://schemas.openxmlformats.org/officeDocument/2006/relationships/hyperlink" Target="consultantplus://offline/ref=B094306007283811FEB66FA8B0B0B80E60C5046E9AB29788E769409D7CCB338313BCFDEC3AC0158EE5AA0F5F77610DDFFB2857EFE6861938KDW9E" TargetMode="External"/><Relationship Id="rId56" Type="http://schemas.openxmlformats.org/officeDocument/2006/relationships/header" Target="header1.xml"/><Relationship Id="rId8" Type="http://schemas.openxmlformats.org/officeDocument/2006/relationships/hyperlink" Target="consultantplus://offline/ref=B094306007283811FEB66FA8B0B0B80E60C5086C9AB69788E769409D7CCB338313BCFDEC3AC1158DE3AA0F5F77610DDFFB2857EFE6861938KDW9E" TargetMode="External"/><Relationship Id="rId51" Type="http://schemas.openxmlformats.org/officeDocument/2006/relationships/hyperlink" Target="consultantplus://offline/ref=B094306007283811FEB66FA8B0B0B80E60C302679CBF9788E769409D7CCB338313BCFDEC3AC11382E5AA0F5F77610DDFFB2857EFE6861938KDW9E" TargetMode="External"/><Relationship Id="rId3" Type="http://schemas.openxmlformats.org/officeDocument/2006/relationships/webSettings" Target="webSettings.xml"/><Relationship Id="rId12" Type="http://schemas.openxmlformats.org/officeDocument/2006/relationships/hyperlink" Target="consultantplus://offline/ref=B094306007283811FEB66FA8B0B0B80E60C3036798B39788E769409D7CCB338313BCFDEC3AC11482E0AA0F5F77610DDFFB2857EFE6861938KDW9E" TargetMode="External"/><Relationship Id="rId17" Type="http://schemas.openxmlformats.org/officeDocument/2006/relationships/hyperlink" Target="consultantplus://offline/ref=B094306007283811FEB673A8B7B0B80E62C6086B98BCCA82EF304C9F7BC46C8614ADFDED3EDF158BFFA35B0CK3W0E" TargetMode="External"/><Relationship Id="rId25" Type="http://schemas.openxmlformats.org/officeDocument/2006/relationships/hyperlink" Target="consultantplus://offline/ref=B094306007283811FEB66FA8B0B0B80E67CE086F92BF9788E769409D7CCB338301BCA5E03AC50A8AE1BF590E31K3W7E" TargetMode="External"/><Relationship Id="rId33" Type="http://schemas.openxmlformats.org/officeDocument/2006/relationships/hyperlink" Target="consultantplus://offline/ref=B094306007283811FEB66FA8B0B0B80E60C3016A9EB39788E769409D7CCB338313BCFDE53AC01FDFB0E50E0333301EDEFF2854EFFAK8W7E" TargetMode="External"/><Relationship Id="rId38" Type="http://schemas.openxmlformats.org/officeDocument/2006/relationships/hyperlink" Target="consultantplus://offline/ref=B094306007283811FEB66FA8B0B0B80E66CE066B91E1C08AB63C4E98749B7B935DF9F0ED3BC81080B5F01F5B3E3404C1FE3648EDF886K1WAE" TargetMode="External"/><Relationship Id="rId46" Type="http://schemas.openxmlformats.org/officeDocument/2006/relationships/hyperlink" Target="consultantplus://offline/ref=B094306007283811FEB66FA8B0B0B80E60C5046E9AB29788E769409D7CCB338313BCFDEF3AC41380B5F01F5B3E3404C1FE3648EDF886K1WAE" TargetMode="External"/><Relationship Id="rId59" Type="http://schemas.openxmlformats.org/officeDocument/2006/relationships/fontTable" Target="fontTable.xml"/><Relationship Id="rId20" Type="http://schemas.openxmlformats.org/officeDocument/2006/relationships/hyperlink" Target="consultantplus://offline/ref=B094306007283811FEB66FA8B0B0B80E60C3026D9BB49788E769409D7CCB338301BCA5E03AC50A8AE1BF590E31K3W7E" TargetMode="External"/><Relationship Id="rId41" Type="http://schemas.openxmlformats.org/officeDocument/2006/relationships/hyperlink" Target="consultantplus://offline/ref=B094306007283811FEB66FA8B0B0B80E60C5086C9AB69788E769409D7CCB338313BCFDEC3AC1158DE3AA0F5F77610DDFFB2857EFE6861938KDW9E" TargetMode="External"/><Relationship Id="rId54" Type="http://schemas.openxmlformats.org/officeDocument/2006/relationships/hyperlink" Target="consultantplus://offline/ref=B094306007283811FEB66FA8B0B0B80E60C5086C9AB69788E769409D7CCB338313BCFDEC3AC11688E8AA0F5F77610DDFFB2857EFE6861938KDW9E" TargetMode="External"/><Relationship Id="rId1" Type="http://schemas.openxmlformats.org/officeDocument/2006/relationships/styles" Target="styles.xml"/><Relationship Id="rId6" Type="http://schemas.openxmlformats.org/officeDocument/2006/relationships/hyperlink" Target="consultantplus://offline/ref=B094306007283811FEB66FA8B0B0B80E60C5086C9AB69788E769409D7CCB338313BCFDEC3AC1178DE1AA0F5F77610DDFFB2857EFE6861938KDW9E" TargetMode="External"/><Relationship Id="rId15" Type="http://schemas.openxmlformats.org/officeDocument/2006/relationships/hyperlink" Target="consultantplus://offline/ref=B094306007283811FEB66FA8B0B0B80E60C2086A9FB29788E769409D7CCB338313BCFDEC3AC3138DE7AA0F5F77610DDFFB2857EFE6861938KDW9E" TargetMode="External"/><Relationship Id="rId23" Type="http://schemas.openxmlformats.org/officeDocument/2006/relationships/hyperlink" Target="consultantplus://offline/ref=B094306007283811FEB66FA8B0B0B80E67C3006F98B09788E769409D7CCB338301BCA5E03AC50A8AE1BF590E31K3W7E" TargetMode="External"/><Relationship Id="rId28" Type="http://schemas.openxmlformats.org/officeDocument/2006/relationships/hyperlink" Target="consultantplus://offline/ref=B094306007283811FEB66FA8B0B0B80E60C5086C9AB69788E769409D7CCB338301BCA5E03AC50A8AE1BF590E31K3W7E" TargetMode="External"/><Relationship Id="rId36" Type="http://schemas.openxmlformats.org/officeDocument/2006/relationships/hyperlink" Target="consultantplus://offline/ref=B094306007283811FEB66FA8B0B0B80E60C5086C9AB69788E769409D7CCB338313BCFDEC3AC11789E5AA0F5F77610DDFFB2857EFE6861938KDW9E" TargetMode="External"/><Relationship Id="rId49" Type="http://schemas.openxmlformats.org/officeDocument/2006/relationships/hyperlink" Target="consultantplus://offline/ref=B094306007283811FEB66FA8B0B0B80E60C5046E9AB29788E769409D7CCB338313BCFDEC3AC01289E5AA0F5F77610DDFFB2857EFE6861938KDW9E" TargetMode="External"/><Relationship Id="rId57" Type="http://schemas.openxmlformats.org/officeDocument/2006/relationships/footer" Target="footer1.xml"/><Relationship Id="rId10" Type="http://schemas.openxmlformats.org/officeDocument/2006/relationships/hyperlink" Target="consultantplus://offline/ref=B094306007283811FEB66FA8B0B0B80E60C5086C9AB69788E769409D7CCB338313BCFDEC3AC1178DE9AA0F5F77610DDFFB2857EFE6861938KDW9E" TargetMode="External"/><Relationship Id="rId31" Type="http://schemas.openxmlformats.org/officeDocument/2006/relationships/hyperlink" Target="consultantplus://offline/ref=B094306007283811FEB66FA8B0B0B80E60C3036798B39788E769409D7CCB338313BCFDE93CC41FDFB0E50E0333301EDEFF2854EFFAK8W7E" TargetMode="External"/><Relationship Id="rId44" Type="http://schemas.openxmlformats.org/officeDocument/2006/relationships/hyperlink" Target="consultantplus://offline/ref=B094306007283811FEB66FA8B0B0B80E60C5086C9AB69788E769409D7CCB338313BCFDEC3AC1178EE6AA0F5F77610DDFFB2857EFE6861938KDW9E" TargetMode="External"/><Relationship Id="rId52" Type="http://schemas.openxmlformats.org/officeDocument/2006/relationships/hyperlink" Target="consultantplus://offline/ref=B094306007283811FEB66FA8B0B0B80E60C302679CBF9788E769409D7CCB338313BCFDE43CC81FDFB0E50E0333301EDEFF2854EFFAK8W7E"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8272</Words>
  <Characters>47153</Characters>
  <Application>Microsoft Office Word</Application>
  <DocSecurity>0</DocSecurity>
  <Lines>392</Lines>
  <Paragraphs>110</Paragraphs>
  <ScaleCrop>false</ScaleCrop>
  <Company/>
  <LinksUpToDate>false</LinksUpToDate>
  <CharactersWithSpaces>55315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Теплоухова</dc:creator>
  <cp:keywords/>
  <dc:description/>
  <cp:lastModifiedBy>Маргарита Теплоухова</cp:lastModifiedBy>
  <cp:revision>2</cp:revision>
  <dcterms:created xsi:type="dcterms:W3CDTF">2023-10-05T00:16:00Z</dcterms:created>
  <dcterms:modified xsi:type="dcterms:W3CDTF">2024-05-03T03:38:00Z</dcterms:modified>
</cp:coreProperties>
</file>